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406E8" w14:textId="77777777" w:rsidR="00936E31" w:rsidRDefault="00936E31" w:rsidP="00936E31">
      <w:pPr>
        <w:jc w:val="right"/>
        <w:rPr>
          <w:rFonts w:ascii="Tahoma" w:eastAsia="Times New Roman" w:hAnsi="Tahoma" w:cs="Tahoma"/>
          <w:b/>
          <w:bCs/>
          <w:sz w:val="20"/>
          <w:szCs w:val="20"/>
          <w:lang w:eastAsia="ar-SA"/>
        </w:rPr>
      </w:pPr>
      <w:r>
        <w:rPr>
          <w:rFonts w:ascii="Tahoma" w:eastAsia="Times New Roman" w:hAnsi="Tahoma" w:cs="Tahoma"/>
          <w:sz w:val="20"/>
          <w:szCs w:val="20"/>
          <w:lang w:eastAsia="ar-SA"/>
        </w:rPr>
        <w:t>ALLEGATO 1)</w:t>
      </w:r>
    </w:p>
    <w:p w14:paraId="0A19C00F" w14:textId="77777777" w:rsidR="00936E31" w:rsidRDefault="00936E31" w:rsidP="00936E31">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18E9C7C2" w14:textId="77777777" w:rsidR="00936E31" w:rsidRDefault="00936E31" w:rsidP="00936E31">
      <w:pPr>
        <w:widowControl w:val="0"/>
        <w:suppressAutoHyphens/>
        <w:autoSpaceDE w:val="0"/>
        <w:spacing w:after="119" w:line="240" w:lineRule="auto"/>
        <w:jc w:val="center"/>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ISTANZA DI PARTECIPAZIONE E DICHIARAZIONE (INTEGRATIVA AL DGUE) PER L’AMMISSIONE ALLA GARA</w:t>
      </w:r>
    </w:p>
    <w:p w14:paraId="5BA11BD1" w14:textId="77777777" w:rsidR="00936E31" w:rsidRDefault="00936E31" w:rsidP="00936E31">
      <w:pPr>
        <w:suppressAutoHyphens/>
        <w:spacing w:after="0" w:line="240" w:lineRule="auto"/>
        <w:jc w:val="center"/>
        <w:rPr>
          <w:rFonts w:ascii="Tahoma" w:eastAsia="Times New Roman" w:hAnsi="Tahoma" w:cs="Tahoma"/>
          <w:sz w:val="18"/>
          <w:szCs w:val="18"/>
          <w:lang w:eastAsia="ar-SA"/>
        </w:rPr>
      </w:pPr>
      <w:r>
        <w:rPr>
          <w:rFonts w:ascii="Tahoma" w:eastAsia="Times New Roman" w:hAnsi="Tahoma" w:cs="Tahoma"/>
          <w:i/>
          <w:iCs/>
          <w:sz w:val="20"/>
          <w:szCs w:val="20"/>
          <w:lang w:eastAsia="ar-SA"/>
        </w:rPr>
        <w:t>(artt. 46 e 47 del T.U. 28.12.2000 N. 445</w:t>
      </w:r>
      <w:r>
        <w:rPr>
          <w:rFonts w:ascii="Tahoma" w:eastAsia="Times New Roman" w:hAnsi="Tahoma" w:cs="Tahoma"/>
          <w:bCs/>
          <w:sz w:val="20"/>
          <w:szCs w:val="20"/>
          <w:lang w:eastAsia="ar-SA"/>
        </w:rPr>
        <w:t>)</w:t>
      </w:r>
    </w:p>
    <w:p w14:paraId="4EB4FF8F" w14:textId="77777777" w:rsidR="00936E31" w:rsidRDefault="00936E31" w:rsidP="00936E31">
      <w:pPr>
        <w:suppressAutoHyphens/>
        <w:spacing w:after="0" w:line="240" w:lineRule="auto"/>
        <w:jc w:val="center"/>
        <w:rPr>
          <w:rFonts w:ascii="Tahoma" w:eastAsia="Times New Roman" w:hAnsi="Tahoma" w:cs="Tahoma"/>
          <w:sz w:val="18"/>
          <w:szCs w:val="18"/>
          <w:lang w:eastAsia="ar-SA"/>
        </w:rPr>
      </w:pPr>
    </w:p>
    <w:p w14:paraId="10BCFA9A" w14:textId="77777777" w:rsidR="00936E31" w:rsidRDefault="00936E31" w:rsidP="00936E31">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Alla Stazione Unica Appaltante della Provincia di Piacenza</w:t>
      </w:r>
    </w:p>
    <w:p w14:paraId="3CE69DC4" w14:textId="77777777" w:rsidR="00936E31" w:rsidRDefault="00936E31" w:rsidP="00936E31">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bCs/>
          <w:sz w:val="20"/>
          <w:szCs w:val="20"/>
          <w:lang w:eastAsia="ar-SA"/>
        </w:rPr>
        <w:t>Corso Garibaldi, 50</w:t>
      </w:r>
    </w:p>
    <w:p w14:paraId="763F4E67" w14:textId="77777777" w:rsidR="00936E31" w:rsidRDefault="00936E31" w:rsidP="00936E31">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sz w:val="18"/>
          <w:szCs w:val="18"/>
          <w:lang w:eastAsia="ar-SA"/>
        </w:rPr>
        <w:t>29121 Piacenza (PC)</w:t>
      </w:r>
    </w:p>
    <w:p w14:paraId="75AFBC54" w14:textId="77777777" w:rsidR="00936E31" w:rsidRDefault="00936E31" w:rsidP="00936E31">
      <w:pPr>
        <w:suppressAutoHyphens/>
        <w:spacing w:after="0" w:line="240" w:lineRule="auto"/>
        <w:jc w:val="both"/>
        <w:rPr>
          <w:rFonts w:ascii="Tahoma" w:eastAsia="Times New Roman" w:hAnsi="Tahoma" w:cs="Tahoma"/>
          <w:sz w:val="18"/>
          <w:szCs w:val="18"/>
          <w:lang w:eastAsia="ar-SA"/>
        </w:rPr>
      </w:pPr>
    </w:p>
    <w:p w14:paraId="71D8C68B" w14:textId="77777777" w:rsidR="00936E31" w:rsidRDefault="00936E31" w:rsidP="00936E31">
      <w:pPr>
        <w:suppressAutoHyphens/>
        <w:spacing w:after="0" w:line="240" w:lineRule="auto"/>
        <w:rPr>
          <w:rFonts w:ascii="Tahoma" w:eastAsia="Times New Roman" w:hAnsi="Tahoma" w:cs="Tahoma"/>
          <w:sz w:val="18"/>
          <w:szCs w:val="18"/>
          <w:lang w:eastAsia="ar-SA"/>
        </w:rPr>
      </w:pPr>
    </w:p>
    <w:p w14:paraId="2445AF38" w14:textId="013EB2CD" w:rsidR="00936E31" w:rsidRDefault="00936E31" w:rsidP="00936E31">
      <w:pPr>
        <w:pBdr>
          <w:top w:val="double" w:sz="2" w:space="1" w:color="000000"/>
          <w:left w:val="double" w:sz="2" w:space="1" w:color="000000"/>
          <w:bottom w:val="double" w:sz="2" w:space="1" w:color="000000"/>
          <w:right w:val="double" w:sz="2" w:space="1" w:color="000000"/>
        </w:pBdr>
        <w:spacing w:before="100" w:beforeAutospacing="1" w:after="119" w:line="240" w:lineRule="auto"/>
        <w:ind w:left="28"/>
        <w:jc w:val="both"/>
        <w:rPr>
          <w:rFonts w:ascii="Tahoma" w:eastAsia="Times New Roman" w:hAnsi="Tahoma" w:cs="Tahoma"/>
          <w:sz w:val="24"/>
          <w:szCs w:val="24"/>
          <w:lang w:eastAsia="it-IT"/>
        </w:rPr>
      </w:pPr>
      <w:r>
        <w:rPr>
          <w:rFonts w:ascii="Tahoma" w:eastAsia="Times New Roman" w:hAnsi="Tahoma" w:cs="Tahoma"/>
          <w:sz w:val="20"/>
          <w:szCs w:val="20"/>
          <w:u w:val="single"/>
          <w:lang w:eastAsia="ar-SA"/>
        </w:rPr>
        <w:t>OGGETTO:</w:t>
      </w:r>
      <w:r>
        <w:rPr>
          <w:rFonts w:ascii="Tahoma" w:eastAsia="Times New Roman" w:hAnsi="Tahoma" w:cs="Tahoma"/>
          <w:sz w:val="20"/>
          <w:szCs w:val="20"/>
          <w:lang w:eastAsia="ar-SA"/>
        </w:rPr>
        <w:t xml:space="preserve"> </w:t>
      </w:r>
      <w:r w:rsidR="00DA6D92" w:rsidRPr="00DA6D92">
        <w:rPr>
          <w:rFonts w:ascii="Tahoma" w:eastAsia="Times New Roman" w:hAnsi="Tahoma" w:cs="Tahoma"/>
          <w:b/>
          <w:bCs/>
          <w:sz w:val="20"/>
          <w:szCs w:val="20"/>
          <w:lang w:eastAsia="ar-SA" w:bidi="it-IT"/>
        </w:rPr>
        <w:t>PROCEDURA APERTA PER L’AFFIDAMENTO DEI LAVORI DI CUI AL PROGETTO ADEGUAMENTO E MESSA A NORMA DEL CAMPO “SAN GERMANO” IN VIA IV NOVEMBRE A PODENZANO. RIFACIMENTO MANTO DI COPERTURA DELLA TRIBUNA, ADEGUAMENTO STATICO, POSIZIONAMENTO SISTEMA FOTOVOLTAICO, NUOVO ACCESSO PEDONALE, NUOVA STRUTTURA PER BAR E SPAZI DEPOSITI” - CUP J67J18000380006</w:t>
      </w:r>
      <w:r w:rsidR="00DA6D92">
        <w:rPr>
          <w:rFonts w:ascii="Tahoma" w:eastAsia="Times New Roman" w:hAnsi="Tahoma" w:cs="Tahoma"/>
          <w:b/>
          <w:bCs/>
          <w:sz w:val="20"/>
          <w:szCs w:val="20"/>
          <w:lang w:eastAsia="ar-SA" w:bidi="it-IT"/>
        </w:rPr>
        <w:t xml:space="preserve"> </w:t>
      </w:r>
      <w:r>
        <w:rPr>
          <w:rFonts w:ascii="Tahoma" w:eastAsia="Times New Roman" w:hAnsi="Tahoma" w:cs="Tahoma"/>
          <w:b/>
          <w:sz w:val="20"/>
          <w:szCs w:val="20"/>
          <w:lang w:eastAsia="ar-SA"/>
        </w:rPr>
        <w:t xml:space="preserve">– CIG </w:t>
      </w:r>
      <w:r w:rsidR="000E16E1" w:rsidRPr="000E16E1">
        <w:rPr>
          <w:rFonts w:ascii="Tahoma" w:eastAsia="Times New Roman" w:hAnsi="Tahoma" w:cs="Tahoma"/>
          <w:b/>
          <w:sz w:val="20"/>
          <w:szCs w:val="20"/>
          <w:lang w:eastAsia="ar-SA"/>
        </w:rPr>
        <w:t>9482479537</w:t>
      </w:r>
    </w:p>
    <w:p w14:paraId="205FC067" w14:textId="77777777" w:rsidR="00936E31" w:rsidRDefault="00936E31" w:rsidP="00936E31">
      <w:pPr>
        <w:suppressAutoHyphens/>
        <w:spacing w:after="240" w:line="240" w:lineRule="auto"/>
        <w:ind w:left="28"/>
        <w:jc w:val="both"/>
        <w:rPr>
          <w:rFonts w:ascii="Tahoma" w:eastAsia="Arial Unicode MS" w:hAnsi="Tahoma" w:cs="Tahoma"/>
          <w:color w:val="FF0000"/>
          <w:kern w:val="2"/>
          <w:sz w:val="24"/>
          <w:szCs w:val="24"/>
          <w:lang w:eastAsia="ar-SA"/>
        </w:rPr>
      </w:pPr>
      <w:r>
        <w:rPr>
          <w:rFonts w:ascii="Tahoma" w:eastAsia="Arial Unicode MS" w:hAnsi="Tahoma" w:cs="Tahoma"/>
          <w:b/>
          <w:bCs/>
          <w:color w:val="FF0000"/>
          <w:kern w:val="2"/>
          <w:sz w:val="20"/>
          <w:szCs w:val="20"/>
          <w:lang w:eastAsia="ar-SA"/>
        </w:rPr>
        <w:t>ISTRUZIONI PER LA COMPILAZIONE:</w:t>
      </w:r>
      <w:r>
        <w:rPr>
          <w:rFonts w:ascii="Tahoma" w:eastAsia="Arial Unicode MS" w:hAnsi="Tahoma" w:cs="Tahoma"/>
          <w:color w:val="FF0000"/>
          <w:kern w:val="2"/>
          <w:sz w:val="20"/>
          <w:szCs w:val="20"/>
          <w:lang w:eastAsia="ar-SA"/>
        </w:rPr>
        <w:t xml:space="preserve"> COMPLETARE LE VOCI CON I DATI RICHIESTI E INDICARE CON UNA “X” LE VOCI CHE INTERESSANO; UNA VOLTA COMPILATO, TRASFORMARE IL FILE IN FORMATO PDF E FIRMARLO DIGITALMENTE </w:t>
      </w:r>
      <w:r>
        <w:rPr>
          <w:rFonts w:ascii="Tahoma" w:eastAsia="Arial Unicode MS" w:hAnsi="Tahoma" w:cs="Tahoma"/>
          <w:bCs/>
          <w:color w:val="FF0000"/>
          <w:kern w:val="2"/>
          <w:sz w:val="20"/>
          <w:szCs w:val="20"/>
          <w:lang w:eastAsia="ar-SA"/>
        </w:rPr>
        <w:t xml:space="preserve">PRIMA DI CARICARLO SULLA PIATTAFORMA “SATER”. </w:t>
      </w:r>
      <w:r>
        <w:rPr>
          <w:rFonts w:ascii="Tahoma" w:eastAsia="Arial Unicode MS" w:hAnsi="Tahoma" w:cs="Tahoma"/>
          <w:b/>
          <w:bCs/>
          <w:color w:val="FF0000"/>
          <w:kern w:val="2"/>
          <w:sz w:val="20"/>
          <w:szCs w:val="20"/>
          <w:lang w:eastAsia="ar-SA"/>
        </w:rPr>
        <w:t>Si rimanda al disciplinare di gara per informazioni in merito ai soggetti che devono sottoscrivere la presente dichiarazione.</w:t>
      </w:r>
    </w:p>
    <w:tbl>
      <w:tblPr>
        <w:tblW w:w="0" w:type="auto"/>
        <w:tblInd w:w="75" w:type="dxa"/>
        <w:tblLayout w:type="fixed"/>
        <w:tblCellMar>
          <w:top w:w="75" w:type="dxa"/>
          <w:left w:w="75" w:type="dxa"/>
          <w:bottom w:w="75" w:type="dxa"/>
          <w:right w:w="75" w:type="dxa"/>
        </w:tblCellMar>
        <w:tblLook w:val="04A0" w:firstRow="1" w:lastRow="0" w:firstColumn="1" w:lastColumn="0" w:noHBand="0" w:noVBand="1"/>
      </w:tblPr>
      <w:tblGrid>
        <w:gridCol w:w="630"/>
        <w:gridCol w:w="690"/>
        <w:gridCol w:w="105"/>
        <w:gridCol w:w="285"/>
        <w:gridCol w:w="105"/>
        <w:gridCol w:w="2055"/>
        <w:gridCol w:w="300"/>
        <w:gridCol w:w="390"/>
        <w:gridCol w:w="195"/>
        <w:gridCol w:w="495"/>
        <w:gridCol w:w="105"/>
        <w:gridCol w:w="675"/>
        <w:gridCol w:w="300"/>
        <w:gridCol w:w="585"/>
        <w:gridCol w:w="1275"/>
        <w:gridCol w:w="600"/>
        <w:gridCol w:w="873"/>
      </w:tblGrid>
      <w:tr w:rsidR="00936E31" w14:paraId="0E6FDC1A" w14:textId="77777777" w:rsidTr="00936E31">
        <w:tc>
          <w:tcPr>
            <w:tcW w:w="1320" w:type="dxa"/>
            <w:gridSpan w:val="2"/>
            <w:tcBorders>
              <w:top w:val="double" w:sz="2" w:space="0" w:color="C0C0C0"/>
              <w:left w:val="double" w:sz="2" w:space="0" w:color="C0C0C0"/>
              <w:bottom w:val="double" w:sz="2" w:space="0" w:color="C0C0C0"/>
              <w:right w:val="nil"/>
            </w:tcBorders>
            <w:hideMark/>
          </w:tcPr>
          <w:p w14:paraId="1464E6B8" w14:textId="77777777" w:rsidR="00936E31" w:rsidRDefault="00936E31">
            <w:pPr>
              <w:suppressAutoHyphens/>
              <w:spacing w:before="159" w:after="0" w:line="240" w:lineRule="auto"/>
              <w:jc w:val="both"/>
              <w:rPr>
                <w:rFonts w:ascii="Tahoma" w:eastAsia="Times New Roman" w:hAnsi="Tahoma" w:cs="Tahoma"/>
                <w:sz w:val="18"/>
                <w:szCs w:val="18"/>
                <w:lang w:eastAsia="ar-SA"/>
              </w:rPr>
            </w:pPr>
            <w:bookmarkStart w:id="0" w:name="_Hlk254170315"/>
            <w:bookmarkStart w:id="1" w:name="OLE_LINK2"/>
            <w:bookmarkStart w:id="2" w:name="OLE_LINK1"/>
            <w:bookmarkEnd w:id="0"/>
            <w:bookmarkEnd w:id="1"/>
            <w:bookmarkEnd w:id="2"/>
            <w:r>
              <w:rPr>
                <w:rFonts w:ascii="Tahoma" w:eastAsia="Times New Roman" w:hAnsi="Tahoma" w:cs="Tahoma"/>
                <w:sz w:val="18"/>
                <w:szCs w:val="18"/>
                <w:lang w:eastAsia="ar-SA"/>
              </w:rPr>
              <w:t>Il sottoscritto</w:t>
            </w:r>
          </w:p>
        </w:tc>
        <w:tc>
          <w:tcPr>
            <w:tcW w:w="8343" w:type="dxa"/>
            <w:gridSpan w:val="15"/>
            <w:tcBorders>
              <w:top w:val="double" w:sz="2" w:space="0" w:color="C0C0C0"/>
              <w:left w:val="double" w:sz="2" w:space="0" w:color="C0C0C0"/>
              <w:bottom w:val="double" w:sz="2" w:space="0" w:color="C0C0C0"/>
              <w:right w:val="double" w:sz="2" w:space="0" w:color="C0C0C0"/>
            </w:tcBorders>
          </w:tcPr>
          <w:p w14:paraId="7DF3D644"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2807D1AE" w14:textId="77777777" w:rsidTr="00936E31">
        <w:tc>
          <w:tcPr>
            <w:tcW w:w="630" w:type="dxa"/>
            <w:tcBorders>
              <w:top w:val="double" w:sz="2" w:space="0" w:color="C0C0C0"/>
              <w:left w:val="double" w:sz="2" w:space="0" w:color="C0C0C0"/>
              <w:bottom w:val="double" w:sz="2" w:space="0" w:color="C0C0C0"/>
              <w:right w:val="nil"/>
            </w:tcBorders>
            <w:hideMark/>
          </w:tcPr>
          <w:p w14:paraId="745B8C69"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nato a</w:t>
            </w:r>
          </w:p>
        </w:tc>
        <w:tc>
          <w:tcPr>
            <w:tcW w:w="3240" w:type="dxa"/>
            <w:gridSpan w:val="5"/>
            <w:tcBorders>
              <w:top w:val="double" w:sz="2" w:space="0" w:color="C0C0C0"/>
              <w:left w:val="double" w:sz="2" w:space="0" w:color="C0C0C0"/>
              <w:bottom w:val="double" w:sz="2" w:space="0" w:color="C0C0C0"/>
              <w:right w:val="nil"/>
            </w:tcBorders>
          </w:tcPr>
          <w:p w14:paraId="77269678"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2" w:space="0" w:color="C0C0C0"/>
              <w:left w:val="double" w:sz="2" w:space="0" w:color="C0C0C0"/>
              <w:bottom w:val="double" w:sz="2" w:space="0" w:color="C0C0C0"/>
              <w:right w:val="nil"/>
            </w:tcBorders>
            <w:hideMark/>
          </w:tcPr>
          <w:p w14:paraId="1E678364"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w:t>
            </w:r>
          </w:p>
        </w:tc>
        <w:tc>
          <w:tcPr>
            <w:tcW w:w="2160" w:type="dxa"/>
            <w:gridSpan w:val="6"/>
            <w:tcBorders>
              <w:top w:val="double" w:sz="2" w:space="0" w:color="C0C0C0"/>
              <w:left w:val="double" w:sz="2" w:space="0" w:color="C0C0C0"/>
              <w:bottom w:val="double" w:sz="2" w:space="0" w:color="C0C0C0"/>
              <w:right w:val="nil"/>
            </w:tcBorders>
          </w:tcPr>
          <w:p w14:paraId="0428484E"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2" w:space="0" w:color="C0C0C0"/>
              <w:left w:val="double" w:sz="2" w:space="0" w:color="C0C0C0"/>
              <w:bottom w:val="double" w:sz="2" w:space="0" w:color="C0C0C0"/>
              <w:right w:val="nil"/>
            </w:tcBorders>
            <w:hideMark/>
          </w:tcPr>
          <w:p w14:paraId="186A9BED"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C.F.</w:t>
            </w:r>
          </w:p>
        </w:tc>
        <w:tc>
          <w:tcPr>
            <w:tcW w:w="2748" w:type="dxa"/>
            <w:gridSpan w:val="3"/>
            <w:tcBorders>
              <w:top w:val="double" w:sz="2" w:space="0" w:color="C0C0C0"/>
              <w:left w:val="double" w:sz="2" w:space="0" w:color="C0C0C0"/>
              <w:bottom w:val="double" w:sz="2" w:space="0" w:color="C0C0C0"/>
              <w:right w:val="double" w:sz="2" w:space="0" w:color="C0C0C0"/>
            </w:tcBorders>
          </w:tcPr>
          <w:p w14:paraId="4CEC806E"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28B0D39A" w14:textId="77777777" w:rsidTr="00936E31">
        <w:tc>
          <w:tcPr>
            <w:tcW w:w="1320" w:type="dxa"/>
            <w:gridSpan w:val="2"/>
            <w:tcBorders>
              <w:top w:val="double" w:sz="2" w:space="0" w:color="C0C0C0"/>
              <w:left w:val="double" w:sz="2" w:space="0" w:color="C0C0C0"/>
              <w:bottom w:val="double" w:sz="2" w:space="0" w:color="C0C0C0"/>
              <w:right w:val="nil"/>
            </w:tcBorders>
            <w:hideMark/>
          </w:tcPr>
          <w:p w14:paraId="4F03D242"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residente a</w:t>
            </w:r>
          </w:p>
        </w:tc>
        <w:tc>
          <w:tcPr>
            <w:tcW w:w="3240" w:type="dxa"/>
            <w:gridSpan w:val="6"/>
            <w:tcBorders>
              <w:top w:val="double" w:sz="2" w:space="0" w:color="C0C0C0"/>
              <w:left w:val="double" w:sz="2" w:space="0" w:color="C0C0C0"/>
              <w:bottom w:val="double" w:sz="2" w:space="0" w:color="C0C0C0"/>
              <w:right w:val="nil"/>
            </w:tcBorders>
          </w:tcPr>
          <w:p w14:paraId="60A603D8"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2" w:space="0" w:color="C0C0C0"/>
              <w:left w:val="double" w:sz="2" w:space="0" w:color="C0C0C0"/>
              <w:bottom w:val="double" w:sz="2" w:space="0" w:color="C0C0C0"/>
              <w:right w:val="nil"/>
            </w:tcBorders>
            <w:hideMark/>
          </w:tcPr>
          <w:p w14:paraId="5BEE5573"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940" w:type="dxa"/>
            <w:gridSpan w:val="5"/>
            <w:tcBorders>
              <w:top w:val="double" w:sz="2" w:space="0" w:color="C0C0C0"/>
              <w:left w:val="double" w:sz="2" w:space="0" w:color="C0C0C0"/>
              <w:bottom w:val="double" w:sz="2" w:space="0" w:color="C0C0C0"/>
              <w:right w:val="nil"/>
            </w:tcBorders>
          </w:tcPr>
          <w:p w14:paraId="615110C4"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7DFD0FEF"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705930C4"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3D5A7DE1" w14:textId="77777777" w:rsidTr="00936E31">
        <w:tc>
          <w:tcPr>
            <w:tcW w:w="1320" w:type="dxa"/>
            <w:gridSpan w:val="2"/>
            <w:tcBorders>
              <w:top w:val="double" w:sz="2" w:space="0" w:color="C0C0C0"/>
              <w:left w:val="double" w:sz="2" w:space="0" w:color="C0C0C0"/>
              <w:bottom w:val="double" w:sz="2" w:space="0" w:color="C0C0C0"/>
              <w:right w:val="nil"/>
            </w:tcBorders>
            <w:hideMark/>
          </w:tcPr>
          <w:p w14:paraId="22B2934A"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in qualità di</w:t>
            </w:r>
          </w:p>
        </w:tc>
        <w:tc>
          <w:tcPr>
            <w:tcW w:w="8343" w:type="dxa"/>
            <w:gridSpan w:val="15"/>
            <w:tcBorders>
              <w:top w:val="double" w:sz="2" w:space="0" w:color="C0C0C0"/>
              <w:left w:val="double" w:sz="2" w:space="0" w:color="C0C0C0"/>
              <w:bottom w:val="double" w:sz="2" w:space="0" w:color="C0C0C0"/>
              <w:right w:val="double" w:sz="2" w:space="0" w:color="C0C0C0"/>
            </w:tcBorders>
          </w:tcPr>
          <w:p w14:paraId="37C93747"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239414F6" w14:textId="77777777" w:rsidTr="00936E31">
        <w:tc>
          <w:tcPr>
            <w:tcW w:w="1320" w:type="dxa"/>
            <w:gridSpan w:val="2"/>
            <w:tcBorders>
              <w:top w:val="double" w:sz="2" w:space="0" w:color="C0C0C0"/>
              <w:left w:val="double" w:sz="2" w:space="0" w:color="C0C0C0"/>
              <w:bottom w:val="double" w:sz="2" w:space="0" w:color="C0C0C0"/>
              <w:right w:val="nil"/>
            </w:tcBorders>
            <w:hideMark/>
          </w:tcPr>
          <w:p w14:paraId="539BE778"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dell’impresa</w:t>
            </w:r>
          </w:p>
        </w:tc>
        <w:tc>
          <w:tcPr>
            <w:tcW w:w="8343" w:type="dxa"/>
            <w:gridSpan w:val="15"/>
            <w:tcBorders>
              <w:top w:val="double" w:sz="2" w:space="0" w:color="C0C0C0"/>
              <w:left w:val="double" w:sz="2" w:space="0" w:color="C0C0C0"/>
              <w:bottom w:val="double" w:sz="2" w:space="0" w:color="C0C0C0"/>
              <w:right w:val="double" w:sz="2" w:space="0" w:color="C0C0C0"/>
            </w:tcBorders>
          </w:tcPr>
          <w:p w14:paraId="1F0BD26B"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3F5E532C" w14:textId="77777777" w:rsidTr="00936E31">
        <w:tc>
          <w:tcPr>
            <w:tcW w:w="1710" w:type="dxa"/>
            <w:gridSpan w:val="4"/>
            <w:tcBorders>
              <w:top w:val="double" w:sz="2" w:space="0" w:color="C0C0C0"/>
              <w:left w:val="double" w:sz="2" w:space="0" w:color="C0C0C0"/>
              <w:bottom w:val="double" w:sz="2" w:space="0" w:color="C0C0C0"/>
              <w:right w:val="nil"/>
            </w:tcBorders>
            <w:hideMark/>
          </w:tcPr>
          <w:p w14:paraId="02F4DCCA"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con sede legale in</w:t>
            </w:r>
          </w:p>
        </w:tc>
        <w:tc>
          <w:tcPr>
            <w:tcW w:w="3045" w:type="dxa"/>
            <w:gridSpan w:val="5"/>
            <w:tcBorders>
              <w:top w:val="double" w:sz="2" w:space="0" w:color="C0C0C0"/>
              <w:left w:val="double" w:sz="2" w:space="0" w:color="C0C0C0"/>
              <w:bottom w:val="double" w:sz="2" w:space="0" w:color="C0C0C0"/>
              <w:right w:val="nil"/>
            </w:tcBorders>
          </w:tcPr>
          <w:p w14:paraId="06C6E670"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1782FAE2"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16DF704F"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14E4447B"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1423E03D"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6923A690" w14:textId="77777777" w:rsidTr="00936E31">
        <w:tc>
          <w:tcPr>
            <w:tcW w:w="1815" w:type="dxa"/>
            <w:gridSpan w:val="5"/>
            <w:tcBorders>
              <w:top w:val="double" w:sz="2" w:space="0" w:color="C0C0C0"/>
              <w:left w:val="double" w:sz="2" w:space="0" w:color="C0C0C0"/>
              <w:bottom w:val="double" w:sz="2" w:space="0" w:color="C0C0C0"/>
              <w:right w:val="nil"/>
            </w:tcBorders>
            <w:hideMark/>
          </w:tcPr>
          <w:p w14:paraId="20A99A5D"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e sede operativa in</w:t>
            </w:r>
          </w:p>
        </w:tc>
        <w:tc>
          <w:tcPr>
            <w:tcW w:w="2940" w:type="dxa"/>
            <w:gridSpan w:val="4"/>
            <w:tcBorders>
              <w:top w:val="double" w:sz="2" w:space="0" w:color="C0C0C0"/>
              <w:left w:val="double" w:sz="2" w:space="0" w:color="C0C0C0"/>
              <w:bottom w:val="double" w:sz="2" w:space="0" w:color="C0C0C0"/>
              <w:right w:val="nil"/>
            </w:tcBorders>
          </w:tcPr>
          <w:p w14:paraId="259395A3"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29E05C5E"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1F4446EF"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19620EED"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61E3543E"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r w:rsidR="00936E31" w14:paraId="25A2D95A" w14:textId="77777777" w:rsidTr="00936E31">
        <w:tc>
          <w:tcPr>
            <w:tcW w:w="1425" w:type="dxa"/>
            <w:gridSpan w:val="3"/>
            <w:tcBorders>
              <w:top w:val="double" w:sz="2" w:space="0" w:color="C0C0C0"/>
              <w:left w:val="double" w:sz="2" w:space="0" w:color="C0C0C0"/>
              <w:bottom w:val="double" w:sz="2" w:space="0" w:color="C0C0C0"/>
              <w:right w:val="nil"/>
            </w:tcBorders>
            <w:hideMark/>
          </w:tcPr>
          <w:p w14:paraId="17B9CC90"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Codice Fiscale</w:t>
            </w:r>
          </w:p>
        </w:tc>
        <w:tc>
          <w:tcPr>
            <w:tcW w:w="3330" w:type="dxa"/>
            <w:gridSpan w:val="6"/>
            <w:tcBorders>
              <w:top w:val="double" w:sz="2" w:space="0" w:color="C0C0C0"/>
              <w:left w:val="double" w:sz="2" w:space="0" w:color="C0C0C0"/>
              <w:bottom w:val="double" w:sz="2" w:space="0" w:color="C0C0C0"/>
              <w:right w:val="nil"/>
            </w:tcBorders>
          </w:tcPr>
          <w:p w14:paraId="4DE97984"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2" w:space="0" w:color="C0C0C0"/>
              <w:left w:val="double" w:sz="2" w:space="0" w:color="C0C0C0"/>
              <w:bottom w:val="double" w:sz="2" w:space="0" w:color="C0C0C0"/>
              <w:right w:val="nil"/>
            </w:tcBorders>
            <w:hideMark/>
          </w:tcPr>
          <w:p w14:paraId="10E7A88E" w14:textId="77777777" w:rsidR="00936E31" w:rsidRDefault="00936E31">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Partita IVA</w:t>
            </w:r>
          </w:p>
        </w:tc>
        <w:tc>
          <w:tcPr>
            <w:tcW w:w="3633" w:type="dxa"/>
            <w:gridSpan w:val="5"/>
            <w:tcBorders>
              <w:top w:val="double" w:sz="2" w:space="0" w:color="C0C0C0"/>
              <w:left w:val="double" w:sz="2" w:space="0" w:color="C0C0C0"/>
              <w:bottom w:val="double" w:sz="2" w:space="0" w:color="C0C0C0"/>
              <w:right w:val="double" w:sz="2" w:space="0" w:color="C0C0C0"/>
            </w:tcBorders>
          </w:tcPr>
          <w:p w14:paraId="2239FCC5" w14:textId="77777777" w:rsidR="00936E31" w:rsidRDefault="00936E31">
            <w:pPr>
              <w:suppressAutoHyphens/>
              <w:snapToGrid w:val="0"/>
              <w:spacing w:before="159" w:after="0" w:line="240" w:lineRule="auto"/>
              <w:jc w:val="both"/>
              <w:rPr>
                <w:rFonts w:ascii="Tahoma" w:eastAsia="Times New Roman" w:hAnsi="Tahoma" w:cs="Tahoma"/>
                <w:sz w:val="18"/>
                <w:szCs w:val="18"/>
                <w:lang w:eastAsia="ar-SA"/>
              </w:rPr>
            </w:pPr>
          </w:p>
        </w:tc>
      </w:tr>
    </w:tbl>
    <w:p w14:paraId="7379059E" w14:textId="77777777" w:rsidR="00936E31" w:rsidRDefault="00936E31" w:rsidP="00936E31">
      <w:pPr>
        <w:suppressAutoHyphens/>
        <w:spacing w:before="119" w:after="119" w:line="36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 xml:space="preserve">telefono: ______________________________ </w:t>
      </w:r>
      <w:proofErr w:type="spellStart"/>
      <w:r>
        <w:rPr>
          <w:rFonts w:ascii="Tahoma" w:eastAsia="Times New Roman" w:hAnsi="Tahoma" w:cs="Tahoma"/>
          <w:sz w:val="18"/>
          <w:szCs w:val="18"/>
          <w:lang w:eastAsia="ar-SA"/>
        </w:rPr>
        <w:t>pec</w:t>
      </w:r>
      <w:proofErr w:type="spellEnd"/>
      <w:r>
        <w:rPr>
          <w:rFonts w:ascii="Tahoma" w:eastAsia="Times New Roman" w:hAnsi="Tahoma" w:cs="Tahoma"/>
          <w:sz w:val="18"/>
          <w:szCs w:val="18"/>
          <w:lang w:eastAsia="ar-SA"/>
        </w:rPr>
        <w:t>: ____________________________________________________</w:t>
      </w:r>
    </w:p>
    <w:p w14:paraId="04D979E2" w14:textId="77777777" w:rsidR="00936E31" w:rsidRDefault="00936E31" w:rsidP="00936E31">
      <w:pPr>
        <w:suppressAutoHyphens/>
        <w:spacing w:before="119" w:after="240" w:line="240" w:lineRule="auto"/>
        <w:jc w:val="center"/>
        <w:rPr>
          <w:rFonts w:ascii="Tahoma" w:eastAsia="Times New Roman" w:hAnsi="Tahoma" w:cs="Tahoma"/>
          <w:b/>
          <w:bCs/>
          <w:sz w:val="18"/>
          <w:szCs w:val="18"/>
          <w:lang w:eastAsia="ar-SA"/>
        </w:rPr>
      </w:pPr>
      <w:r>
        <w:rPr>
          <w:rFonts w:ascii="Tahoma" w:eastAsia="Times New Roman" w:hAnsi="Tahoma" w:cs="Tahoma"/>
          <w:b/>
          <w:sz w:val="20"/>
          <w:szCs w:val="20"/>
          <w:lang w:eastAsia="ar-SA"/>
        </w:rPr>
        <w:t>CHIEDE</w:t>
      </w:r>
    </w:p>
    <w:p w14:paraId="262593C4" w14:textId="77777777" w:rsidR="00936E31" w:rsidRDefault="00936E31" w:rsidP="00936E31">
      <w:pPr>
        <w:suppressAutoHyphens/>
        <w:spacing w:before="119" w:after="240" w:line="240" w:lineRule="auto"/>
        <w:jc w:val="both"/>
        <w:rPr>
          <w:rFonts w:ascii="Tahoma" w:eastAsia="Times New Roman" w:hAnsi="Tahoma" w:cs="Tahoma"/>
          <w:color w:val="000000"/>
          <w:sz w:val="20"/>
          <w:szCs w:val="20"/>
          <w:lang w:eastAsia="ar-SA"/>
        </w:rPr>
      </w:pPr>
      <w:r>
        <w:rPr>
          <w:rFonts w:ascii="Tahoma" w:eastAsia="Times New Roman" w:hAnsi="Tahoma" w:cs="Tahoma"/>
          <w:b/>
          <w:bCs/>
          <w:sz w:val="18"/>
          <w:szCs w:val="18"/>
          <w:lang w:eastAsia="ar-SA"/>
        </w:rPr>
        <w:t xml:space="preserve">di partecipare alla gara indicata in oggetto </w:t>
      </w:r>
      <w:r>
        <w:rPr>
          <w:rFonts w:ascii="Tahoma" w:eastAsia="Times New Roman" w:hAnsi="Tahoma" w:cs="Tahoma"/>
          <w:sz w:val="20"/>
          <w:szCs w:val="20"/>
          <w:lang w:eastAsia="ar-SA"/>
        </w:rPr>
        <w:t>come:</w:t>
      </w:r>
    </w:p>
    <w:p w14:paraId="0AA296AE"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operatore economico singolo;</w:t>
      </w:r>
    </w:p>
    <w:p w14:paraId="1A7B47D6"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capogruppo di associazione temporanea di imprese o di consorzio ex art. 45, comma 2, lett. d) ed e) del D. Lgs. n. 50/2016;</w:t>
      </w:r>
    </w:p>
    <w:p w14:paraId="067FA02E" w14:textId="77777777" w:rsidR="00936E31" w:rsidRDefault="00936E31" w:rsidP="00936E31">
      <w:pPr>
        <w:suppressAutoHyphens/>
        <w:spacing w:before="120" w:after="120" w:line="240" w:lineRule="auto"/>
        <w:ind w:left="709"/>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costituendo □ già costituito</w:t>
      </w:r>
    </w:p>
    <w:p w14:paraId="6930CA78" w14:textId="77777777" w:rsidR="00936E31" w:rsidRDefault="00936E31" w:rsidP="00936E31">
      <w:pPr>
        <w:suppressAutoHyphens/>
        <w:spacing w:before="120" w:after="120" w:line="240" w:lineRule="auto"/>
        <w:ind w:left="720"/>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di tipo orizzontale □ di tipo verticale □ di tipo misto</w:t>
      </w:r>
    </w:p>
    <w:p w14:paraId="0FD43B8F"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 xml:space="preserve">mandante di Raggruppamento Temporaneo di concorrenti o di Consorzio ex art. 45, comma 2, lett. d) ed e)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50/2016;</w:t>
      </w:r>
    </w:p>
    <w:p w14:paraId="5BFD87E2" w14:textId="77777777" w:rsidR="00936E31" w:rsidRDefault="00936E31" w:rsidP="00936E31">
      <w:pPr>
        <w:suppressAutoHyphens/>
        <w:spacing w:before="120" w:after="120" w:line="240" w:lineRule="auto"/>
        <w:ind w:left="709"/>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costituendo □ già costituito</w:t>
      </w:r>
    </w:p>
    <w:p w14:paraId="2852C604" w14:textId="77777777" w:rsidR="00936E31" w:rsidRDefault="00936E31" w:rsidP="00936E31">
      <w:pPr>
        <w:suppressAutoHyphens/>
        <w:spacing w:before="120" w:after="120" w:line="240" w:lineRule="auto"/>
        <w:ind w:left="720"/>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di tipo orizzontale □ di tipo verticale □ di tipo misto</w:t>
      </w:r>
    </w:p>
    <w:p w14:paraId="0A8343ED"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consorzio fra società cooperative di produzione e lavoro ai sensi dell’art. 45, comma 2, lett. b)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50/2016;</w:t>
      </w:r>
    </w:p>
    <w:p w14:paraId="68D17E9D"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consorzio tra imprese artigiane ai sensi dell’art. 45, comma 2, lett. b)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50/2016;</w:t>
      </w:r>
    </w:p>
    <w:p w14:paraId="47F32A9F"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consorzio stabile ex art. 45, comma 2, lett. c) del D Lgs. 50/2016;</w:t>
      </w:r>
    </w:p>
    <w:p w14:paraId="56B6EA94"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impresa designata quale consorziata esecutrice;</w:t>
      </w:r>
    </w:p>
    <w:p w14:paraId="42522148" w14:textId="77777777" w:rsidR="00936E31" w:rsidRDefault="00936E31" w:rsidP="00936E31">
      <w:pPr>
        <w:numPr>
          <w:ilvl w:val="0"/>
          <w:numId w:val="1"/>
        </w:numPr>
        <w:suppressAutoHyphens/>
        <w:spacing w:before="120" w:after="120" w:line="36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operatore economico stabilito in altro Stato membro ex art. 45, comma 1,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50/2016;</w:t>
      </w:r>
    </w:p>
    <w:p w14:paraId="392E012E" w14:textId="77777777" w:rsidR="00936E31" w:rsidRPr="00377000" w:rsidRDefault="00936E31" w:rsidP="00936E31">
      <w:pPr>
        <w:numPr>
          <w:ilvl w:val="0"/>
          <w:numId w:val="1"/>
        </w:numPr>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operatore economico che si avvale di operatore economico ausiliario;</w:t>
      </w:r>
    </w:p>
    <w:p w14:paraId="34F021C5" w14:textId="77777777" w:rsidR="00936E31" w:rsidRPr="00377000" w:rsidRDefault="00936E31" w:rsidP="00936E31">
      <w:pPr>
        <w:numPr>
          <w:ilvl w:val="0"/>
          <w:numId w:val="1"/>
        </w:numPr>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operatore economico ausiliario;</w:t>
      </w:r>
    </w:p>
    <w:p w14:paraId="7A3C83B3" w14:textId="5D6E9152" w:rsidR="00936E31" w:rsidRPr="00936E31" w:rsidRDefault="00936E31" w:rsidP="00936E31">
      <w:pPr>
        <w:numPr>
          <w:ilvl w:val="0"/>
          <w:numId w:val="1"/>
        </w:numPr>
        <w:spacing w:after="62" w:line="240" w:lineRule="auto"/>
        <w:jc w:val="both"/>
        <w:rPr>
          <w:rFonts w:ascii="Tahoma" w:eastAsia="Times New Roman" w:hAnsi="Tahoma" w:cs="Tahoma"/>
          <w:color w:val="000000"/>
          <w:sz w:val="20"/>
          <w:szCs w:val="20"/>
        </w:rPr>
      </w:pPr>
      <w:r w:rsidRPr="00377000">
        <w:rPr>
          <w:rFonts w:ascii="Tahoma" w:eastAsia="Times New Roman" w:hAnsi="Tahoma" w:cs="Tahoma"/>
          <w:color w:val="000000"/>
          <w:sz w:val="20"/>
          <w:szCs w:val="20"/>
        </w:rPr>
        <w:t>operatore economico cooptato;</w:t>
      </w:r>
    </w:p>
    <w:p w14:paraId="7E955BD7"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aggregazione di imprese aderenti al contratto di rete _________________________________________ (</w:t>
      </w:r>
      <w:r>
        <w:rPr>
          <w:rFonts w:ascii="Tahoma" w:eastAsia="Times New Roman" w:hAnsi="Tahoma" w:cs="Tahoma"/>
          <w:i/>
          <w:color w:val="000000"/>
          <w:sz w:val="20"/>
          <w:szCs w:val="20"/>
          <w:lang w:eastAsia="ar-SA"/>
        </w:rPr>
        <w:t>specificare la forma</w:t>
      </w:r>
      <w:r>
        <w:rPr>
          <w:rFonts w:ascii="Tahoma" w:eastAsia="Times New Roman" w:hAnsi="Tahoma" w:cs="Tahoma"/>
          <w:color w:val="000000"/>
          <w:sz w:val="20"/>
          <w:szCs w:val="20"/>
          <w:lang w:eastAsia="ar-SA"/>
        </w:rPr>
        <w:t>);</w:t>
      </w:r>
    </w:p>
    <w:p w14:paraId="42F14403" w14:textId="77777777" w:rsidR="00936E31" w:rsidRDefault="00936E31" w:rsidP="00936E31">
      <w:pPr>
        <w:suppressAutoHyphens/>
        <w:spacing w:after="62" w:line="240" w:lineRule="auto"/>
        <w:ind w:left="426"/>
        <w:jc w:val="center"/>
        <w:rPr>
          <w:rFonts w:ascii="Tahoma" w:eastAsia="Times New Roman" w:hAnsi="Tahoma" w:cs="Tahoma"/>
          <w:color w:val="000000"/>
          <w:sz w:val="20"/>
          <w:szCs w:val="20"/>
          <w:lang w:eastAsia="ar-SA"/>
        </w:rPr>
      </w:pPr>
    </w:p>
    <w:p w14:paraId="3CCAF923" w14:textId="77777777" w:rsidR="00936E31" w:rsidRDefault="00936E31" w:rsidP="00936E31">
      <w:pPr>
        <w:suppressAutoHyphens/>
        <w:spacing w:before="119" w:after="0" w:line="240" w:lineRule="auto"/>
        <w:jc w:val="center"/>
        <w:rPr>
          <w:rFonts w:ascii="Tahoma" w:eastAsia="Times New Roman" w:hAnsi="Tahoma" w:cs="Tahoma"/>
          <w:bCs/>
          <w:sz w:val="20"/>
          <w:szCs w:val="20"/>
          <w:lang w:eastAsia="ar-SA"/>
        </w:rPr>
      </w:pPr>
      <w:r>
        <w:rPr>
          <w:rFonts w:ascii="Tahoma" w:eastAsia="Times New Roman" w:hAnsi="Tahoma" w:cs="Tahoma"/>
          <w:b/>
          <w:sz w:val="20"/>
          <w:szCs w:val="20"/>
          <w:lang w:eastAsia="ar-SA"/>
        </w:rPr>
        <w:t>e DICHIARA</w:t>
      </w:r>
    </w:p>
    <w:p w14:paraId="51C48995" w14:textId="77777777" w:rsidR="00936E31" w:rsidRDefault="00936E31" w:rsidP="00936E31">
      <w:pPr>
        <w:suppressAutoHyphens/>
        <w:spacing w:after="0" w:line="240" w:lineRule="auto"/>
        <w:jc w:val="center"/>
        <w:rPr>
          <w:rFonts w:ascii="Tahoma" w:eastAsia="Times New Roman" w:hAnsi="Tahoma" w:cs="Tahoma"/>
          <w:bCs/>
          <w:sz w:val="20"/>
          <w:szCs w:val="20"/>
          <w:lang w:eastAsia="ar-SA"/>
        </w:rPr>
      </w:pPr>
      <w:r>
        <w:rPr>
          <w:rFonts w:ascii="Tahoma" w:eastAsia="Times New Roman" w:hAnsi="Tahoma" w:cs="Tahoma"/>
          <w:bCs/>
          <w:sz w:val="20"/>
          <w:szCs w:val="20"/>
          <w:lang w:eastAsia="ar-SA"/>
        </w:rPr>
        <w:t>ai sensi del D.P.R. 28/12/2000 N. 445, consapevole delle conseguenze penali in caso di dichiarazioni mendaci</w:t>
      </w:r>
    </w:p>
    <w:p w14:paraId="7BDEF91C" w14:textId="77777777" w:rsidR="00936E31" w:rsidRDefault="00936E31" w:rsidP="00936E31">
      <w:pPr>
        <w:suppressAutoHyphens/>
        <w:spacing w:after="0" w:line="240" w:lineRule="auto"/>
        <w:jc w:val="center"/>
        <w:rPr>
          <w:rFonts w:ascii="Tahoma" w:eastAsia="Times New Roman" w:hAnsi="Tahoma" w:cs="Tahoma"/>
          <w:bCs/>
          <w:sz w:val="20"/>
          <w:szCs w:val="20"/>
          <w:lang w:eastAsia="ar-SA"/>
        </w:rPr>
      </w:pPr>
    </w:p>
    <w:p w14:paraId="34079B29" w14:textId="77777777" w:rsidR="00936E31" w:rsidRDefault="00936E31" w:rsidP="00936E31">
      <w:pPr>
        <w:numPr>
          <w:ilvl w:val="0"/>
          <w:numId w:val="1"/>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nel caso di procedura di concordato preventivo con continuità aziendale</w:t>
      </w:r>
      <w:r>
        <w:rPr>
          <w:rFonts w:ascii="Tahoma" w:eastAsia="Times New Roman" w:hAnsi="Tahoma" w:cs="Tahoma"/>
          <w:color w:val="000000"/>
          <w:sz w:val="20"/>
          <w:szCs w:val="20"/>
          <w:lang w:eastAsia="ar-SA"/>
        </w:rPr>
        <w:t>, ai sensi dell’art. 80, comma 5, lett. b), e dell’art. 110, commi 3, 4 e 5 del Codice, ad integrazione di quanto indicato nella parte III, sez. C, lett. d) del DGUE:</w:t>
      </w:r>
    </w:p>
    <w:p w14:paraId="22D854A1" w14:textId="77777777" w:rsidR="00936E31" w:rsidRDefault="00936E31" w:rsidP="00936E31">
      <w:pPr>
        <w:numPr>
          <w:ilvl w:val="1"/>
          <w:numId w:val="1"/>
        </w:numPr>
        <w:suppressAutoHyphens/>
        <w:spacing w:after="62" w:line="240" w:lineRule="auto"/>
        <w:jc w:val="both"/>
        <w:rPr>
          <w:rFonts w:ascii="Tahoma" w:eastAsia="Times New Roman" w:hAnsi="Tahoma" w:cs="Tahoma"/>
          <w:i/>
          <w:color w:val="000000"/>
          <w:sz w:val="20"/>
          <w:szCs w:val="20"/>
          <w:lang w:eastAsia="ar-SA"/>
        </w:rPr>
      </w:pPr>
      <w:r>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14:paraId="60336B12" w14:textId="77777777" w:rsidR="00936E31" w:rsidRDefault="00936E31" w:rsidP="00936E31">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2F9F6F6D" w14:textId="77777777" w:rsidR="00936E31" w:rsidRDefault="00936E31" w:rsidP="00936E31">
      <w:pPr>
        <w:numPr>
          <w:ilvl w:val="1"/>
          <w:numId w:val="1"/>
        </w:numPr>
        <w:suppressAutoHyphens/>
        <w:spacing w:after="62" w:line="240" w:lineRule="auto"/>
        <w:jc w:val="both"/>
        <w:rPr>
          <w:rFonts w:ascii="Tahoma" w:eastAsia="Times New Roman" w:hAnsi="Tahoma" w:cs="Tahoma"/>
          <w:i/>
          <w:color w:val="000000"/>
          <w:sz w:val="20"/>
          <w:szCs w:val="20"/>
          <w:lang w:eastAsia="ar-SA"/>
        </w:rPr>
      </w:pPr>
      <w:r>
        <w:rPr>
          <w:rFonts w:ascii="Tahoma" w:eastAsia="Times New Roman" w:hAnsi="Tahoma" w:cs="Tahoma"/>
          <w:color w:val="000000"/>
          <w:sz w:val="20"/>
          <w:szCs w:val="20"/>
          <w:lang w:eastAsia="ar-SA"/>
        </w:rPr>
        <w:t xml:space="preserve">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110, comma 3,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50/2016.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89, comma 1,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50/2016;</w:t>
      </w:r>
    </w:p>
    <w:p w14:paraId="128272EE" w14:textId="77777777" w:rsidR="00936E31" w:rsidRDefault="00936E31" w:rsidP="00936E31">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317FCF22" w14:textId="77777777" w:rsidR="00936E31" w:rsidRDefault="00936E31" w:rsidP="00936E31">
      <w:pPr>
        <w:numPr>
          <w:ilvl w:val="1"/>
          <w:numId w:val="1"/>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14:paraId="0F3A0773" w14:textId="77777777" w:rsidR="00936E31" w:rsidRDefault="00936E31" w:rsidP="00936E31">
      <w:pPr>
        <w:numPr>
          <w:ilvl w:val="1"/>
          <w:numId w:val="1"/>
        </w:numPr>
        <w:suppressAutoHyphens/>
        <w:spacing w:after="200"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di non partecipare alla gara quale mandataria di un raggruppamento temporaneo di imprese e che le altre imprese aderenti al raggruppamento non sono assoggettate ad una procedura concorsuale ai sensi dell’art. 186 bis, comma 6, della Legge Fallimentare;</w:t>
      </w:r>
    </w:p>
    <w:p w14:paraId="403C6DD1" w14:textId="49B03EF8"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sidRPr="00936E31">
        <w:rPr>
          <w:rFonts w:ascii="Tahoma" w:eastAsia="Times New Roman" w:hAnsi="Tahoma" w:cs="Tahoma"/>
          <w:color w:val="000000"/>
          <w:sz w:val="20"/>
          <w:szCs w:val="20"/>
          <w:lang w:eastAsia="ar-SA"/>
        </w:rPr>
        <w:t xml:space="preserve">di aver visitato i luoghi dove devono eseguirsi i lavori </w:t>
      </w:r>
      <w:r>
        <w:rPr>
          <w:rFonts w:ascii="Tahoma" w:eastAsia="Times New Roman" w:hAnsi="Tahoma" w:cs="Tahoma"/>
          <w:color w:val="000000"/>
          <w:sz w:val="20"/>
          <w:szCs w:val="20"/>
          <w:lang w:eastAsia="ar-SA"/>
        </w:rPr>
        <w:t>e di aver preso conoscenza delle condizioni locali, della viabilità d'accesso, 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realizzabili, gli elaborati progettuali adeguati ed i prezzi nel loro complesso remunerativi e tali da consentire il ribasso offerto;</w:t>
      </w:r>
    </w:p>
    <w:p w14:paraId="694DB6C0" w14:textId="77777777"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effettuato una verifica della disponibilità della mano d'opera necessaria per l'esecuzione dei lavori, nonché della disponibilità dei materiali occorrenti e di attrezzature adeguati all'entità e alla tipologia e categoria dei lavori in appalto;</w:t>
      </w:r>
    </w:p>
    <w:p w14:paraId="6568DD0F" w14:textId="77777777"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14:paraId="02F56537" w14:textId="77777777"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piena ed integrale conoscenza del Codice dei Contratti, del Capitolato speciale d'appalto, nonché del bando e del disciplinare di gara, in tutte le loro parti, e di accettare tutte le condizioni e prescrizioni contenute nei sopra citati atti;</w:t>
      </w:r>
    </w:p>
    <w:p w14:paraId="1B389D83" w14:textId="77777777"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bCs/>
          <w:kern w:val="2"/>
          <w:sz w:val="20"/>
          <w:szCs w:val="20"/>
          <w:lang w:eastAsia="ar-SA"/>
        </w:rPr>
      </w:pPr>
      <w:r>
        <w:rPr>
          <w:rFonts w:ascii="Tahoma" w:eastAsia="Times New Roman" w:hAnsi="Tahoma" w:cs="Tahoma"/>
          <w:color w:val="000000"/>
          <w:sz w:val="20"/>
          <w:szCs w:val="20"/>
          <w:lang w:eastAsia="ar-SA"/>
        </w:rPr>
        <w:t>che alla data di presentazione della presente dichiarazione</w:t>
      </w:r>
      <w:r>
        <w:rPr>
          <w:rFonts w:ascii="Tahoma" w:eastAsia="Times New Roman" w:hAnsi="Tahoma" w:cs="Tahoma"/>
          <w:kern w:val="2"/>
          <w:sz w:val="20"/>
          <w:szCs w:val="20"/>
          <w:lang w:eastAsia="ar-SA"/>
        </w:rPr>
        <w:t>:</w:t>
      </w:r>
    </w:p>
    <w:p w14:paraId="65FF7CB6" w14:textId="77777777" w:rsidR="00936E31" w:rsidRDefault="00936E31" w:rsidP="00936E31">
      <w:pPr>
        <w:numPr>
          <w:ilvl w:val="1"/>
          <w:numId w:val="2"/>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non è scaduto</w:t>
      </w:r>
      <w:r>
        <w:rPr>
          <w:rFonts w:ascii="Tahoma" w:eastAsia="Times New Roman" w:hAnsi="Tahoma" w:cs="Tahoma"/>
          <w:kern w:val="2"/>
          <w:sz w:val="20"/>
          <w:szCs w:val="20"/>
          <w:lang w:eastAsia="ar-SA"/>
        </w:rPr>
        <w:t xml:space="preserve"> il termine per la verifica </w:t>
      </w:r>
      <w:r>
        <w:rPr>
          <w:rFonts w:ascii="Tahoma" w:eastAsia="Times New Roman" w:hAnsi="Tahoma" w:cs="Tahoma"/>
          <w:b/>
          <w:bCs/>
          <w:kern w:val="2"/>
          <w:sz w:val="20"/>
          <w:szCs w:val="20"/>
          <w:lang w:eastAsia="ar-SA"/>
        </w:rPr>
        <w:t>triennale</w:t>
      </w:r>
      <w:r>
        <w:rPr>
          <w:rFonts w:ascii="Tahoma" w:eastAsia="Times New Roman" w:hAnsi="Tahoma" w:cs="Tahoma"/>
          <w:kern w:val="2"/>
          <w:sz w:val="20"/>
          <w:szCs w:val="20"/>
          <w:lang w:eastAsia="ar-SA"/>
        </w:rPr>
        <w:t xml:space="preserve"> (o della scadenza intermedia nel caso di partecipazione da parte di un consorzio) della certificazione SOA posseduta;</w:t>
      </w:r>
    </w:p>
    <w:p w14:paraId="156045F6" w14:textId="77777777" w:rsidR="00936E31" w:rsidRDefault="00936E31" w:rsidP="00936E31">
      <w:pPr>
        <w:suppressAutoHyphens/>
        <w:spacing w:before="119" w:after="0" w:line="240" w:lineRule="auto"/>
        <w:jc w:val="center"/>
        <w:rPr>
          <w:rFonts w:ascii="Tahoma" w:eastAsia="Times New Roman" w:hAnsi="Tahoma" w:cs="Tahoma"/>
          <w:bCs/>
          <w:kern w:val="2"/>
          <w:sz w:val="20"/>
          <w:szCs w:val="20"/>
          <w:lang w:eastAsia="ar-SA"/>
        </w:rPr>
      </w:pPr>
      <w:r>
        <w:rPr>
          <w:rFonts w:ascii="Tahoma" w:eastAsia="Times New Roman" w:hAnsi="Tahoma" w:cs="Tahoma"/>
          <w:i/>
          <w:iCs/>
          <w:kern w:val="2"/>
          <w:sz w:val="20"/>
          <w:szCs w:val="20"/>
          <w:lang w:eastAsia="ar-SA"/>
        </w:rPr>
        <w:t>oppure:</w:t>
      </w:r>
    </w:p>
    <w:p w14:paraId="29689ACD" w14:textId="77777777" w:rsidR="00936E31" w:rsidRDefault="00936E31" w:rsidP="00936E31">
      <w:pPr>
        <w:numPr>
          <w:ilvl w:val="1"/>
          <w:numId w:val="2"/>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 xml:space="preserve">è scaduto il termine per la verifica </w:t>
      </w:r>
      <w:r>
        <w:rPr>
          <w:rFonts w:ascii="Tahoma" w:eastAsia="Times New Roman" w:hAnsi="Tahoma" w:cs="Tahoma"/>
          <w:b/>
          <w:bCs/>
          <w:kern w:val="2"/>
          <w:sz w:val="20"/>
          <w:szCs w:val="20"/>
          <w:lang w:eastAsia="ar-SA"/>
        </w:rPr>
        <w:t>triennale</w:t>
      </w:r>
      <w:r>
        <w:rPr>
          <w:rFonts w:ascii="Tahoma" w:eastAsia="Times New Roman" w:hAnsi="Tahoma" w:cs="Tahoma"/>
          <w:bCs/>
          <w:kern w:val="2"/>
          <w:sz w:val="20"/>
          <w:szCs w:val="20"/>
          <w:lang w:eastAsia="ar-SA"/>
        </w:rPr>
        <w:t xml:space="preserve"> (o della scadenza intermedia nel caso di partecipazione da parte di un consorzio) della certificazione SOA posseduta, ma l'impresa ha richiesto la verifica in data ________________;</w:t>
      </w:r>
    </w:p>
    <w:p w14:paraId="2D07794C" w14:textId="77777777" w:rsidR="00936E31" w:rsidRDefault="00936E31" w:rsidP="00936E31">
      <w:pPr>
        <w:suppressAutoHyphens/>
        <w:spacing w:before="119" w:after="0" w:line="240" w:lineRule="auto"/>
        <w:jc w:val="center"/>
        <w:rPr>
          <w:rFonts w:ascii="Tahoma" w:eastAsia="Times New Roman" w:hAnsi="Tahoma" w:cs="Tahoma"/>
          <w:b/>
          <w:bCs/>
          <w:kern w:val="2"/>
          <w:sz w:val="20"/>
          <w:szCs w:val="20"/>
          <w:lang w:eastAsia="ar-SA"/>
        </w:rPr>
      </w:pPr>
      <w:r>
        <w:rPr>
          <w:rFonts w:ascii="Tahoma" w:eastAsia="Times New Roman" w:hAnsi="Tahoma" w:cs="Tahoma"/>
          <w:b/>
          <w:i/>
          <w:iCs/>
          <w:kern w:val="2"/>
          <w:sz w:val="20"/>
          <w:szCs w:val="20"/>
          <w:lang w:eastAsia="ar-SA"/>
        </w:rPr>
        <w:t>e, inoltre:</w:t>
      </w:r>
    </w:p>
    <w:p w14:paraId="12C535C0" w14:textId="77777777" w:rsidR="00936E31" w:rsidRDefault="00936E31" w:rsidP="00936E31">
      <w:pPr>
        <w:numPr>
          <w:ilvl w:val="1"/>
          <w:numId w:val="2"/>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 xml:space="preserve">che tale attestazione SOA non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w:t>
      </w:r>
    </w:p>
    <w:p w14:paraId="32ABB1C3" w14:textId="77777777" w:rsidR="00936E31" w:rsidRDefault="00936E31" w:rsidP="00936E31">
      <w:pPr>
        <w:suppressAutoHyphens/>
        <w:spacing w:after="0" w:line="240" w:lineRule="auto"/>
        <w:jc w:val="center"/>
        <w:rPr>
          <w:rFonts w:ascii="Tahoma" w:eastAsia="Times New Roman" w:hAnsi="Tahoma" w:cs="Tahoma"/>
          <w:bCs/>
          <w:kern w:val="2"/>
          <w:sz w:val="20"/>
          <w:szCs w:val="20"/>
          <w:lang w:eastAsia="ar-SA"/>
        </w:rPr>
      </w:pPr>
      <w:r>
        <w:rPr>
          <w:rFonts w:ascii="Tahoma" w:eastAsia="Times New Roman" w:hAnsi="Tahoma" w:cs="Tahoma"/>
          <w:i/>
          <w:iCs/>
          <w:kern w:val="2"/>
          <w:sz w:val="20"/>
          <w:szCs w:val="20"/>
          <w:lang w:eastAsia="ar-SA"/>
        </w:rPr>
        <w:t>oppure</w:t>
      </w:r>
    </w:p>
    <w:p w14:paraId="7FCF435A" w14:textId="77777777" w:rsidR="00936E31" w:rsidRDefault="00936E31" w:rsidP="00936E31">
      <w:pPr>
        <w:numPr>
          <w:ilvl w:val="1"/>
          <w:numId w:val="2"/>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bCs/>
          <w:kern w:val="2"/>
          <w:sz w:val="20"/>
          <w:szCs w:val="20"/>
          <w:lang w:eastAsia="ar-SA"/>
        </w:rPr>
        <w:t xml:space="preserve">che tale attestazione SOA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_______________________________ per ottenere il rinnovo dell’attestazione in questione, ai sensi di quanto previsto dall’art. 76, comma 5, secondo periodo, del D.P.R. 207/2010;</w:t>
      </w:r>
    </w:p>
    <w:p w14:paraId="4D57D8C4" w14:textId="77777777" w:rsidR="00936E31" w:rsidRDefault="00936E31" w:rsidP="00936E31">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nella causa di esclusione prevista dall’art. 80, comma 1, lettera b-bis del codice dei contratti pubblici;</w:t>
      </w:r>
    </w:p>
    <w:p w14:paraId="3E23C7D2" w14:textId="77777777" w:rsidR="00936E31" w:rsidRDefault="00936E31" w:rsidP="00936E31">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essere stato sottoposto a fallimento, di non trovarsi in stato di liquidazione coatta o di concordato preventivo, e che non è in corso un procedimento per la dichiarazione di una di tali situazioni nei propri confronti;</w:t>
      </w:r>
    </w:p>
    <w:p w14:paraId="7DB59D59" w14:textId="77777777" w:rsidR="00936E31" w:rsidRDefault="00936E31" w:rsidP="00936E31">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essere consapevole che una violazione grave agli obblighi relativi al pagamento delle imposte e tasse e dei contributi previdenziali può comportare causa di esclusione dalla gara anche qualora tale mancato pagamento non sia definitivamente accertato, ai sensi del disposto del quarto comma dell'art. 80 del Codice dei contratti pubblici, novellato dalla Legge 120/2020;</w:t>
      </w:r>
    </w:p>
    <w:p w14:paraId="3B626C46" w14:textId="77777777" w:rsidR="00936E31" w:rsidRDefault="00936E31" w:rsidP="00936E31">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nelle cause di esclusione di cui all’art. 80, comma 5, lettere f-bis e f-ter del Codice dei contratti pubblici;</w:t>
      </w:r>
    </w:p>
    <w:p w14:paraId="49E08688" w14:textId="77777777" w:rsidR="00936E31" w:rsidRDefault="00936E31" w:rsidP="00936E31">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tentato di influenzare indebitamente il processo decisionale della stazione appaltante o di ottenere informazioni riservate a fini di proprio vantaggio;</w:t>
      </w:r>
    </w:p>
    <w:p w14:paraId="4595E5B9" w14:textId="77777777" w:rsidR="00936E31" w:rsidRDefault="00936E31" w:rsidP="00936E31">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di non aver fornito, anche per negligenza, informazioni false o fuorvianti suscettibili di influenzare le decisioni sull'esclusione, la selezione o l'aggiudicazione,</w:t>
      </w:r>
    </w:p>
    <w:p w14:paraId="229ACDA4" w14:textId="77777777" w:rsidR="00936E31" w:rsidRDefault="00936E31" w:rsidP="00936E31">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omesso le informazioni dovute ai fini del corretto svolgimento della procedura di selezione;</w:t>
      </w:r>
    </w:p>
    <w:p w14:paraId="27CFC17B" w14:textId="77777777"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commesso alcun inadempimento nei confronti di uno o più subappaltatori;</w:t>
      </w:r>
    </w:p>
    <w:p w14:paraId="683E484C" w14:textId="77777777" w:rsidR="00936E31" w:rsidRDefault="00936E31" w:rsidP="00936E31">
      <w:pPr>
        <w:numPr>
          <w:ilvl w:val="0"/>
          <w:numId w:val="1"/>
        </w:numPr>
        <w:suppressAutoHyphens/>
        <w:spacing w:after="0" w:line="240" w:lineRule="auto"/>
        <w:ind w:left="357" w:hanging="357"/>
        <w:contextualSpacing/>
        <w:jc w:val="both"/>
        <w:rPr>
          <w:rFonts w:ascii="Tahoma" w:eastAsia="Times New Roman" w:hAnsi="Tahoma" w:cs="Tahoma"/>
          <w:i/>
          <w:color w:val="000000"/>
          <w:sz w:val="20"/>
          <w:szCs w:val="20"/>
          <w:lang w:eastAsia="ar-SA"/>
        </w:rPr>
      </w:pPr>
      <w:r>
        <w:rPr>
          <w:rFonts w:ascii="Tahoma" w:eastAsia="Times New Roman" w:hAnsi="Tahoma" w:cs="Tahoma"/>
          <w:color w:val="000000"/>
          <w:sz w:val="20"/>
          <w:szCs w:val="20"/>
          <w:lang w:eastAsia="ar-SA"/>
        </w:rPr>
        <w:t>di non aver dimostrato significative o persistenti carenze nell'esecuzione di un precedente contratto di appalto o di concessione che ne hanno causato la risoluzione per inadempimento ovvero la condanna al risarcimento del danno o altre sanzioni comparabili;</w:t>
      </w:r>
    </w:p>
    <w:p w14:paraId="386889CA" w14:textId="77777777" w:rsidR="00936E31" w:rsidRDefault="00936E31" w:rsidP="00936E31">
      <w:pPr>
        <w:suppressAutoHyphens/>
        <w:spacing w:after="0" w:line="240" w:lineRule="auto"/>
        <w:ind w:left="357"/>
        <w:contextualSpacing/>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p>
    <w:p w14:paraId="1D7ADFBB" w14:textId="77777777" w:rsidR="00936E31" w:rsidRDefault="00936E31" w:rsidP="00936E31">
      <w:pPr>
        <w:numPr>
          <w:ilvl w:val="0"/>
          <w:numId w:val="1"/>
        </w:numPr>
        <w:suppressAutoHyphens/>
        <w:spacing w:before="120" w:after="120" w:line="240" w:lineRule="auto"/>
        <w:ind w:left="357"/>
        <w:jc w:val="both"/>
        <w:rPr>
          <w:rFonts w:ascii="Tahoma" w:eastAsia="Times New Roman" w:hAnsi="Tahoma" w:cs="Tahoma"/>
          <w:color w:val="000000"/>
          <w:sz w:val="20"/>
          <w:szCs w:val="20"/>
          <w:shd w:val="clear" w:color="auto" w:fill="FFFF00"/>
          <w:lang w:eastAsia="ar-SA"/>
        </w:rPr>
      </w:pPr>
      <w:r>
        <w:rPr>
          <w:rFonts w:ascii="Tahoma" w:eastAsia="Times New Roman" w:hAnsi="Tahoma" w:cs="Tahoma"/>
          <w:color w:val="000000"/>
          <w:sz w:val="20"/>
          <w:szCs w:val="20"/>
          <w:lang w:eastAsia="ar-SA"/>
        </w:rPr>
        <w:t>di aver dimostrato le seguenti carenze nell’esecuzione di un precedente contratto di appalto o di concessione, che ne hanno causato la risoluzione per inadempimento ovvero la condanna al risarcimento del danno o altre sanzioni (</w:t>
      </w:r>
      <w:r>
        <w:rPr>
          <w:rFonts w:ascii="Tahoma" w:eastAsia="Times New Roman" w:hAnsi="Tahoma" w:cs="Tahoma"/>
          <w:b/>
          <w:i/>
          <w:color w:val="000000"/>
          <w:sz w:val="20"/>
          <w:szCs w:val="20"/>
          <w:lang w:eastAsia="ar-SA"/>
        </w:rPr>
        <w:t>sarà la stazione appaltante a valutare se i fatti dichiarati costituiscano o meno causa di esclusione</w:t>
      </w:r>
      <w:r>
        <w:rPr>
          <w:rFonts w:ascii="Tahoma" w:eastAsia="Times New Roman" w:hAnsi="Tahoma" w:cs="Tahoma"/>
          <w:color w:val="000000"/>
          <w:sz w:val="20"/>
          <w:szCs w:val="20"/>
          <w:lang w:eastAsia="ar-SA"/>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E267C0" w14:textId="7038513D" w:rsidR="00936E31" w:rsidRDefault="00936E31" w:rsidP="00936E31">
      <w:pPr>
        <w:numPr>
          <w:ilvl w:val="0"/>
          <w:numId w:val="4"/>
        </w:numPr>
        <w:suppressAutoHyphens/>
        <w:spacing w:before="120" w:after="120" w:line="240" w:lineRule="auto"/>
        <w:jc w:val="both"/>
        <w:rPr>
          <w:rFonts w:ascii="Calibri" w:eastAsia="Calibri" w:hAnsi="Calibri" w:cs="Times New Roman"/>
          <w:u w:val="single"/>
          <w:lang w:eastAsia="ar-SA"/>
        </w:rPr>
      </w:pPr>
      <w:r>
        <w:rPr>
          <w:rFonts w:ascii="Tahoma" w:eastAsia="Times New Roman" w:hAnsi="Tahoma" w:cs="Tahoma"/>
          <w:color w:val="000000"/>
          <w:sz w:val="20"/>
          <w:szCs w:val="20"/>
          <w:lang w:eastAsia="ar-SA"/>
        </w:rPr>
        <w:t xml:space="preserve">di essere edotto degli obblighi derivanti dal Codice di Comportamento dei dipendenti pubblici approvato con </w:t>
      </w:r>
      <w:r w:rsidR="00DA6D92" w:rsidRPr="00DA6D92">
        <w:rPr>
          <w:rFonts w:ascii="Tahoma" w:eastAsia="Times New Roman" w:hAnsi="Tahoma" w:cs="Tahoma"/>
          <w:color w:val="000000"/>
          <w:sz w:val="20"/>
          <w:szCs w:val="20"/>
          <w:lang w:eastAsia="ar-SA"/>
        </w:rPr>
        <w:t xml:space="preserve">D.G. Unione </w:t>
      </w:r>
      <w:proofErr w:type="spellStart"/>
      <w:r w:rsidR="00DA6D92" w:rsidRPr="00DA6D92">
        <w:rPr>
          <w:rFonts w:ascii="Tahoma" w:eastAsia="Times New Roman" w:hAnsi="Tahoma" w:cs="Tahoma"/>
          <w:color w:val="000000"/>
          <w:sz w:val="20"/>
          <w:szCs w:val="20"/>
          <w:lang w:eastAsia="ar-SA"/>
        </w:rPr>
        <w:t>Valnure</w:t>
      </w:r>
      <w:proofErr w:type="spellEnd"/>
      <w:r w:rsidR="00DA6D92">
        <w:rPr>
          <w:rFonts w:ascii="Tahoma" w:eastAsia="Times New Roman" w:hAnsi="Tahoma" w:cs="Tahoma"/>
          <w:color w:val="000000"/>
          <w:sz w:val="20"/>
          <w:szCs w:val="20"/>
          <w:lang w:eastAsia="ar-SA"/>
        </w:rPr>
        <w:t xml:space="preserve"> </w:t>
      </w:r>
      <w:proofErr w:type="spellStart"/>
      <w:r w:rsidR="00DA6D92" w:rsidRPr="00DA6D92">
        <w:rPr>
          <w:rFonts w:ascii="Tahoma" w:eastAsia="Times New Roman" w:hAnsi="Tahoma" w:cs="Tahoma"/>
          <w:color w:val="000000"/>
          <w:sz w:val="20"/>
          <w:szCs w:val="20"/>
          <w:lang w:eastAsia="ar-SA"/>
        </w:rPr>
        <w:t>Valchero</w:t>
      </w:r>
      <w:proofErr w:type="spellEnd"/>
      <w:r w:rsidR="00DA6D92" w:rsidRPr="00DA6D92">
        <w:rPr>
          <w:rFonts w:ascii="Tahoma" w:eastAsia="Times New Roman" w:hAnsi="Tahoma" w:cs="Tahoma"/>
          <w:color w:val="000000"/>
          <w:sz w:val="20"/>
          <w:szCs w:val="20"/>
          <w:lang w:eastAsia="ar-SA"/>
        </w:rPr>
        <w:t xml:space="preserve"> n. 3 del 30/01/2016</w:t>
      </w:r>
      <w:r w:rsidR="00DA6D92">
        <w:rPr>
          <w:rFonts w:ascii="Tahoma" w:eastAsia="Times New Roman" w:hAnsi="Tahoma" w:cs="Tahoma"/>
          <w:color w:val="000000"/>
          <w:sz w:val="20"/>
          <w:szCs w:val="20"/>
          <w:lang w:eastAsia="ar-SA"/>
        </w:rPr>
        <w:t xml:space="preserve"> </w:t>
      </w:r>
      <w:r>
        <w:rPr>
          <w:rFonts w:ascii="Tahoma" w:eastAsia="Times New Roman" w:hAnsi="Tahoma" w:cs="Tahoma"/>
          <w:color w:val="000000"/>
          <w:sz w:val="20"/>
          <w:szCs w:val="20"/>
          <w:lang w:eastAsia="ar-SA"/>
        </w:rPr>
        <w:t xml:space="preserve">e si impegna, in caso di aggiudicazione, a osservare e far osservare ai propri dipendenti e collaboratori il suddetto codice, </w:t>
      </w:r>
      <w:r>
        <w:rPr>
          <w:rFonts w:ascii="Tahoma" w:eastAsia="Times New Roman" w:hAnsi="Tahoma" w:cs="Tahoma"/>
          <w:color w:val="000000"/>
          <w:sz w:val="20"/>
          <w:szCs w:val="20"/>
          <w:u w:val="single"/>
          <w:lang w:eastAsia="ar-SA"/>
        </w:rPr>
        <w:t>pena la risoluzione del contratto</w:t>
      </w:r>
      <w:r>
        <w:rPr>
          <w:rFonts w:ascii="Tahoma" w:eastAsia="Times New Roman" w:hAnsi="Tahoma" w:cs="Tahoma"/>
          <w:color w:val="000000"/>
          <w:sz w:val="20"/>
          <w:szCs w:val="20"/>
          <w:lang w:eastAsia="ar-SA"/>
        </w:rPr>
        <w:t>;</w:t>
      </w:r>
    </w:p>
    <w:p w14:paraId="27A09B71" w14:textId="290AA38A" w:rsidR="00936E31" w:rsidRDefault="0094667A" w:rsidP="00936E31">
      <w:pPr>
        <w:numPr>
          <w:ilvl w:val="0"/>
          <w:numId w:val="4"/>
        </w:numPr>
        <w:jc w:val="both"/>
        <w:rPr>
          <w:rFonts w:ascii="Tahoma" w:eastAsia="Times New Roman" w:hAnsi="Tahoma" w:cs="Tahoma"/>
          <w:color w:val="000000"/>
          <w:sz w:val="20"/>
          <w:szCs w:val="20"/>
          <w:lang w:eastAsia="ar-SA" w:bidi="it-IT"/>
        </w:rPr>
      </w:pPr>
      <w:r w:rsidRPr="0094667A">
        <w:rPr>
          <w:rFonts w:ascii="Tahoma" w:eastAsia="Times New Roman" w:hAnsi="Tahoma" w:cs="Tahoma"/>
          <w:color w:val="000000"/>
          <w:sz w:val="20"/>
          <w:szCs w:val="20"/>
          <w:lang w:eastAsia="ar-SA" w:bidi="it-IT"/>
        </w:rPr>
        <w:t>di essere consapevol</w:t>
      </w:r>
      <w:r>
        <w:rPr>
          <w:rFonts w:ascii="Tahoma" w:eastAsia="Times New Roman" w:hAnsi="Tahoma" w:cs="Tahoma"/>
          <w:color w:val="000000"/>
          <w:sz w:val="20"/>
          <w:szCs w:val="20"/>
          <w:lang w:eastAsia="ar-SA" w:bidi="it-IT"/>
        </w:rPr>
        <w:t>e</w:t>
      </w:r>
      <w:r w:rsidRPr="0094667A">
        <w:rPr>
          <w:rFonts w:ascii="Tahoma" w:eastAsia="Times New Roman" w:hAnsi="Tahoma" w:cs="Tahoma"/>
          <w:color w:val="000000"/>
          <w:sz w:val="20"/>
          <w:szCs w:val="20"/>
          <w:lang w:eastAsia="ar-SA" w:bidi="it-IT"/>
        </w:rPr>
        <w:t xml:space="preserve"> che le lavorazioni di rimozione dell’amianto previste nell’appalto devono essere effettuate esclusivamente da imprese rispondenti ai requisiti previsti dai </w:t>
      </w:r>
      <w:proofErr w:type="spellStart"/>
      <w:r w:rsidRPr="0094667A">
        <w:rPr>
          <w:rFonts w:ascii="Tahoma" w:eastAsia="Times New Roman" w:hAnsi="Tahoma" w:cs="Tahoma"/>
          <w:color w:val="000000"/>
          <w:sz w:val="20"/>
          <w:szCs w:val="20"/>
          <w:lang w:eastAsia="ar-SA" w:bidi="it-IT"/>
        </w:rPr>
        <w:t>D.Lgss</w:t>
      </w:r>
      <w:proofErr w:type="spellEnd"/>
      <w:r w:rsidRPr="0094667A">
        <w:rPr>
          <w:rFonts w:ascii="Tahoma" w:eastAsia="Times New Roman" w:hAnsi="Tahoma" w:cs="Tahoma"/>
          <w:color w:val="000000"/>
          <w:sz w:val="20"/>
          <w:szCs w:val="20"/>
          <w:lang w:eastAsia="ar-SA" w:bidi="it-IT"/>
        </w:rPr>
        <w:t xml:space="preserve">. n. 81/2008 e n. 152/2006 (NOTA BENE: </w:t>
      </w:r>
      <w:bookmarkStart w:id="3" w:name="_Hlk118286276"/>
      <w:r w:rsidRPr="0094667A">
        <w:rPr>
          <w:rFonts w:ascii="Tahoma" w:eastAsia="Times New Roman" w:hAnsi="Tahoma" w:cs="Tahoma"/>
          <w:color w:val="000000"/>
          <w:sz w:val="20"/>
          <w:szCs w:val="20"/>
          <w:lang w:eastAsia="ar-SA" w:bidi="it-IT"/>
        </w:rPr>
        <w:t xml:space="preserve">nel caso in cui il concorrente non possieda </w:t>
      </w:r>
      <w:r w:rsidR="00A32AD7" w:rsidRPr="0094667A">
        <w:rPr>
          <w:rFonts w:ascii="Tahoma" w:eastAsia="Times New Roman" w:hAnsi="Tahoma" w:cs="Tahoma"/>
          <w:color w:val="000000"/>
          <w:sz w:val="20"/>
          <w:szCs w:val="20"/>
          <w:lang w:eastAsia="ar-SA" w:bidi="it-IT"/>
        </w:rPr>
        <w:t xml:space="preserve">in proprio </w:t>
      </w:r>
      <w:r w:rsidRPr="0094667A">
        <w:rPr>
          <w:rFonts w:ascii="Tahoma" w:eastAsia="Times New Roman" w:hAnsi="Tahoma" w:cs="Tahoma"/>
          <w:color w:val="000000"/>
          <w:sz w:val="20"/>
          <w:szCs w:val="20"/>
          <w:lang w:eastAsia="ar-SA" w:bidi="it-IT"/>
        </w:rPr>
        <w:t>questo requisito</w:t>
      </w:r>
      <w:r w:rsidR="00A32AD7">
        <w:rPr>
          <w:rFonts w:ascii="Tahoma" w:eastAsia="Times New Roman" w:hAnsi="Tahoma" w:cs="Tahoma"/>
          <w:color w:val="000000"/>
          <w:sz w:val="20"/>
          <w:szCs w:val="20"/>
          <w:lang w:eastAsia="ar-SA" w:bidi="it-IT"/>
        </w:rPr>
        <w:t xml:space="preserve"> – qualificazione per la categoria OG12 e iscrizione all’albo gestori ambientali</w:t>
      </w:r>
      <w:r w:rsidRPr="0094667A">
        <w:rPr>
          <w:rFonts w:ascii="Tahoma" w:eastAsia="Times New Roman" w:hAnsi="Tahoma" w:cs="Tahoma"/>
          <w:color w:val="000000"/>
          <w:sz w:val="20"/>
          <w:szCs w:val="20"/>
          <w:lang w:eastAsia="ar-SA" w:bidi="it-IT"/>
        </w:rPr>
        <w:t xml:space="preserve"> </w:t>
      </w:r>
      <w:r w:rsidR="00A32AD7">
        <w:rPr>
          <w:rFonts w:ascii="Tahoma" w:eastAsia="Times New Roman" w:hAnsi="Tahoma" w:cs="Tahoma"/>
          <w:color w:val="000000"/>
          <w:sz w:val="20"/>
          <w:szCs w:val="20"/>
          <w:lang w:eastAsia="ar-SA" w:bidi="it-IT"/>
        </w:rPr>
        <w:t xml:space="preserve">nella categoria 10A - </w:t>
      </w:r>
      <w:r w:rsidRPr="0094667A">
        <w:rPr>
          <w:rFonts w:ascii="Tahoma" w:eastAsia="Times New Roman" w:hAnsi="Tahoma" w:cs="Tahoma"/>
          <w:color w:val="000000"/>
          <w:sz w:val="20"/>
          <w:szCs w:val="20"/>
          <w:lang w:eastAsia="ar-SA" w:bidi="it-IT"/>
        </w:rPr>
        <w:t xml:space="preserve">dovrà dichiarare </w:t>
      </w:r>
      <w:r w:rsidR="008C34D2">
        <w:rPr>
          <w:rFonts w:ascii="Tahoma" w:eastAsia="Times New Roman" w:hAnsi="Tahoma" w:cs="Tahoma"/>
          <w:color w:val="000000"/>
          <w:sz w:val="20"/>
          <w:szCs w:val="20"/>
          <w:lang w:eastAsia="ar-SA" w:bidi="it-IT"/>
        </w:rPr>
        <w:t>ESPRESSAMENTE nell’apposito spazio del DGUE</w:t>
      </w:r>
      <w:r w:rsidRPr="0094667A">
        <w:rPr>
          <w:rFonts w:ascii="Tahoma" w:eastAsia="Times New Roman" w:hAnsi="Tahoma" w:cs="Tahoma"/>
          <w:color w:val="000000"/>
          <w:sz w:val="20"/>
          <w:szCs w:val="20"/>
          <w:lang w:eastAsia="ar-SA" w:bidi="it-IT"/>
        </w:rPr>
        <w:t xml:space="preserve"> la volontà di subappaltare tali lavorazioni; in tal caso sarà il subappaltatore a dover essere in possesso dei citati requisiti</w:t>
      </w:r>
      <w:bookmarkEnd w:id="3"/>
      <w:r w:rsidR="00A32AD7">
        <w:rPr>
          <w:rFonts w:ascii="Tahoma" w:eastAsia="Times New Roman" w:hAnsi="Tahoma" w:cs="Tahoma"/>
          <w:color w:val="000000"/>
          <w:sz w:val="20"/>
          <w:szCs w:val="20"/>
          <w:lang w:eastAsia="ar-SA" w:bidi="it-IT"/>
        </w:rPr>
        <w:t>, che il Comune di Podenzano verificherà preventivamente al rilascio dell’autorizzazione al subappalto</w:t>
      </w:r>
      <w:r w:rsidRPr="0094667A">
        <w:rPr>
          <w:rFonts w:ascii="Tahoma" w:eastAsia="Times New Roman" w:hAnsi="Tahoma" w:cs="Tahoma"/>
          <w:color w:val="000000"/>
          <w:sz w:val="20"/>
          <w:szCs w:val="20"/>
          <w:lang w:eastAsia="ar-SA" w:bidi="it-IT"/>
        </w:rPr>
        <w:t>), e che tali lavorazioni devono svolgersi nel rispetto della normativa nazionale e regionale in tema di rimozione e smaltimento di amianto</w:t>
      </w:r>
      <w:r>
        <w:rPr>
          <w:rFonts w:ascii="Tahoma" w:eastAsia="Times New Roman" w:hAnsi="Tahoma" w:cs="Tahoma"/>
          <w:color w:val="000000"/>
          <w:sz w:val="20"/>
          <w:szCs w:val="20"/>
          <w:lang w:eastAsia="ar-SA" w:bidi="it-IT"/>
        </w:rPr>
        <w:t xml:space="preserve"> </w:t>
      </w:r>
      <w:r w:rsidRPr="0094667A">
        <w:rPr>
          <w:rFonts w:ascii="Tahoma" w:eastAsia="Times New Roman" w:hAnsi="Tahoma" w:cs="Tahoma"/>
          <w:color w:val="000000"/>
          <w:sz w:val="20"/>
          <w:szCs w:val="20"/>
          <w:lang w:eastAsia="ar-SA" w:bidi="it-IT"/>
        </w:rPr>
        <w:t>reperibile al link seguente: </w:t>
      </w:r>
      <w:hyperlink r:id="rId6" w:history="1">
        <w:r w:rsidR="00132E2D" w:rsidRPr="00D011FC">
          <w:rPr>
            <w:rStyle w:val="Collegamentoipertestuale"/>
            <w:rFonts w:ascii="Tahoma" w:eastAsia="Times New Roman" w:hAnsi="Tahoma" w:cs="Tahoma"/>
            <w:sz w:val="20"/>
            <w:szCs w:val="20"/>
            <w:lang w:eastAsia="ar-SA" w:bidi="it-IT"/>
          </w:rPr>
          <w:t>https://salute.regione.emilia-romagna.it/amianto/normativa</w:t>
        </w:r>
      </w:hyperlink>
      <w:r w:rsidRPr="0094667A">
        <w:rPr>
          <w:rFonts w:ascii="Tahoma" w:eastAsia="Times New Roman" w:hAnsi="Tahoma" w:cs="Tahoma"/>
          <w:color w:val="000000"/>
          <w:sz w:val="20"/>
          <w:szCs w:val="20"/>
          <w:lang w:eastAsia="ar-SA" w:bidi="it-IT"/>
        </w:rPr>
        <w:t>;</w:t>
      </w:r>
    </w:p>
    <w:p w14:paraId="0A17EFDE" w14:textId="0F7BE206" w:rsidR="00A32AD7" w:rsidRPr="00FA0B29" w:rsidRDefault="00A32AD7" w:rsidP="00A32AD7">
      <w:pPr>
        <w:pStyle w:val="Paragrafoelenco"/>
        <w:numPr>
          <w:ilvl w:val="0"/>
          <w:numId w:val="4"/>
        </w:numPr>
        <w:spacing w:before="118" w:after="120" w:line="240" w:lineRule="auto"/>
        <w:contextualSpacing w:val="0"/>
        <w:jc w:val="both"/>
        <w:rPr>
          <w:rFonts w:ascii="Tahoma" w:eastAsia="Times New Roman" w:hAnsi="Tahoma" w:cs="Tahoma"/>
          <w:color w:val="000000"/>
          <w:sz w:val="20"/>
          <w:szCs w:val="20"/>
          <w:lang w:eastAsia="ar-SA" w:bidi="it-IT"/>
        </w:rPr>
      </w:pPr>
      <w:r w:rsidRPr="00FB7273">
        <w:rPr>
          <w:rFonts w:ascii="Tahoma" w:eastAsia="Times New Roman" w:hAnsi="Tahoma" w:cs="Tahoma"/>
          <w:color w:val="000000"/>
          <w:sz w:val="20"/>
          <w:szCs w:val="20"/>
          <w:lang w:eastAsia="ar-SA" w:bidi="it-IT"/>
        </w:rPr>
        <w:t>di essere consapevol</w:t>
      </w:r>
      <w:r>
        <w:rPr>
          <w:rFonts w:ascii="Tahoma" w:eastAsia="Times New Roman" w:hAnsi="Tahoma" w:cs="Tahoma"/>
          <w:color w:val="000000"/>
          <w:sz w:val="20"/>
          <w:szCs w:val="20"/>
          <w:lang w:eastAsia="ar-SA" w:bidi="it-IT"/>
        </w:rPr>
        <w:t>e</w:t>
      </w:r>
      <w:r w:rsidRPr="00FB7273">
        <w:rPr>
          <w:rFonts w:ascii="Tahoma" w:eastAsia="Times New Roman" w:hAnsi="Tahoma" w:cs="Tahoma"/>
          <w:color w:val="000000"/>
          <w:sz w:val="20"/>
          <w:szCs w:val="20"/>
          <w:lang w:eastAsia="ar-SA" w:bidi="it-IT"/>
        </w:rPr>
        <w:t xml:space="preserve"> che, in caso di aggiudicazione, dovr</w:t>
      </w:r>
      <w:r>
        <w:rPr>
          <w:rFonts w:ascii="Tahoma" w:eastAsia="Times New Roman" w:hAnsi="Tahoma" w:cs="Tahoma"/>
          <w:color w:val="000000"/>
          <w:sz w:val="20"/>
          <w:szCs w:val="20"/>
          <w:lang w:eastAsia="ar-SA" w:bidi="it-IT"/>
        </w:rPr>
        <w:t>à</w:t>
      </w:r>
      <w:r w:rsidRPr="00FB7273">
        <w:rPr>
          <w:rFonts w:ascii="Tahoma" w:eastAsia="Times New Roman" w:hAnsi="Tahoma" w:cs="Tahoma"/>
          <w:color w:val="000000"/>
          <w:sz w:val="20"/>
          <w:szCs w:val="20"/>
          <w:lang w:eastAsia="ar-SA" w:bidi="it-IT"/>
        </w:rPr>
        <w:t xml:space="preserve"> essere in possesso dell’abilitazione ad eseguire impianti ai sensi </w:t>
      </w:r>
      <w:bookmarkStart w:id="4" w:name="_GoBack"/>
      <w:bookmarkEnd w:id="4"/>
      <w:r w:rsidRPr="00FB7273">
        <w:rPr>
          <w:rFonts w:ascii="Tahoma" w:eastAsia="Times New Roman" w:hAnsi="Tahoma" w:cs="Tahoma"/>
          <w:color w:val="000000"/>
          <w:sz w:val="20"/>
          <w:szCs w:val="20"/>
          <w:lang w:eastAsia="ar-SA" w:bidi="it-IT"/>
        </w:rPr>
        <w:t>del D.M. 37/2008</w:t>
      </w:r>
      <w:r>
        <w:rPr>
          <w:rFonts w:ascii="Tahoma" w:eastAsia="Times New Roman" w:hAnsi="Tahoma" w:cs="Tahoma"/>
          <w:color w:val="000000"/>
          <w:sz w:val="20"/>
          <w:szCs w:val="20"/>
          <w:lang w:eastAsia="ar-SA" w:bidi="it-IT"/>
        </w:rPr>
        <w:t>;</w:t>
      </w:r>
    </w:p>
    <w:p w14:paraId="57780BFA" w14:textId="204C3171" w:rsidR="00936E31" w:rsidRDefault="00936E31" w:rsidP="00A32AD7">
      <w:pPr>
        <w:numPr>
          <w:ilvl w:val="0"/>
          <w:numId w:val="4"/>
        </w:numPr>
        <w:suppressAutoHyphens/>
        <w:spacing w:line="252" w:lineRule="auto"/>
        <w:contextualSpacing/>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impegnarsi a presentare quanto richiesto come condizione per la stipulazione del contratto, qualora aggiudicatario, in ordine ai «Materiali usati nel cantiere» indicati al paragrafo 2.5.1 dei CAM EDILIZIA approvati con Decreto MATTM 11/10/2017 (verifica precedente alla demolizione che contenga le informazioni specificate nel criterio, allegare un piano di demolizione e recupero e una sottoscrizione di impegno a trattare i rifiuti da demolizione o a conferirli ad un impianto autorizzato al recupero dei rifiuti);</w:t>
      </w:r>
    </w:p>
    <w:p w14:paraId="33704C10" w14:textId="77777777" w:rsidR="00936E31" w:rsidRDefault="00936E31" w:rsidP="00936E31">
      <w:pPr>
        <w:pStyle w:val="Paragrafoelenco"/>
        <w:numPr>
          <w:ilvl w:val="0"/>
          <w:numId w:val="4"/>
        </w:numPr>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impegnarsi a presentare quanto richiesto come condizione per la stipulazione del contratto in ordine ai «Materiali usati nel cantiere» nel paragrafo 2.4 dei CAM EDILIZIA approvati con Decreto MATTM 11/10/2017;</w:t>
      </w:r>
    </w:p>
    <w:p w14:paraId="7622DE45" w14:textId="77777777" w:rsidR="00936E31" w:rsidRDefault="00936E31" w:rsidP="00936E31">
      <w:pPr>
        <w:numPr>
          <w:ilvl w:val="0"/>
          <w:numId w:val="4"/>
        </w:numPr>
        <w:suppressAutoHyphens/>
        <w:spacing w:line="252" w:lineRule="auto"/>
        <w:contextualSpacing/>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impegnarsi a presentare quanto richiesto come condizione per la stipulazione del contratto, qualora aggiudicatario, in ordine alle «Prestazioni ambientali» indicati al paragrafo 2.5.3 dei CAM EDILIZIA approvati con Decreto MATTM 11/10/2017 (relazione tecnica nella quale siano evidenziate le azioni previste per la riduzione dell’impatto ambientale nel rispetto dei criteri; piano per il controllo dell’erosione e della sedimentazione per le attività di cantiere; piano per la gestione dei rifiuti da cantiere e per il controllo della qualità dell’aria e dell’inquinamento acustico durante le attività di cantiere);</w:t>
      </w:r>
    </w:p>
    <w:p w14:paraId="32B602D1" w14:textId="77777777" w:rsidR="00936E31" w:rsidRDefault="00936E31" w:rsidP="00936E31">
      <w:pPr>
        <w:numPr>
          <w:ilvl w:val="0"/>
          <w:numId w:val="4"/>
        </w:numPr>
        <w:suppressAutoHyphens/>
        <w:spacing w:after="0" w:line="252" w:lineRule="auto"/>
        <w:contextualSpacing/>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di impegnarsi a presentare quanto richiesto come condizione per la stipulazione del contratto, qualora aggiudicatario, in ordine al «Personale di cantiere» (idonea documentazione attestante la formazione del personale impiegato nel cantiere oggetto dell’appalto, quale ad esempio curriculum, diplomi, attestati, </w:t>
      </w:r>
      <w:r>
        <w:rPr>
          <w:rFonts w:ascii="Tahoma" w:eastAsia="Times New Roman" w:hAnsi="Tahoma" w:cs="Tahoma"/>
          <w:color w:val="000000"/>
          <w:sz w:val="20"/>
          <w:szCs w:val="20"/>
          <w:lang w:eastAsia="ar-SA"/>
        </w:rPr>
        <w:lastRenderedPageBreak/>
        <w:t>etc., secondo quanto prescritto dal paragrafo 2.5.4 dei CAM EDILIZIA approvati con Decreto MATTM 11/10/2017);</w:t>
      </w:r>
    </w:p>
    <w:p w14:paraId="0B96C83F" w14:textId="77777777" w:rsidR="00936E31" w:rsidRDefault="00936E31" w:rsidP="00936E31">
      <w:pPr>
        <w:numPr>
          <w:ilvl w:val="0"/>
          <w:numId w:val="4"/>
        </w:numPr>
        <w:suppressAutoHyphens/>
        <w:spacing w:after="0" w:line="252" w:lineRule="auto"/>
        <w:contextualSpacing/>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impegnarsi a presentare quanto richiesto come condizione per la stipulazione del contratto, qualora aggiudicatario, in ordine a «Scavi e rinterri» nel paragrafo 2.5.5 dei CAM EDILIZIA approvati con Decreto MATTM 11/10/2017 (dichiarazione del legale rappresentante che attesti che tali prestazioni e requisiti dei materiali, dei componenti e delle lavorazioni prescritti saranno rispettati e documentati nel corso dell’attività di cantiere);</w:t>
      </w:r>
    </w:p>
    <w:p w14:paraId="328CD4D5" w14:textId="77777777" w:rsidR="00936E31" w:rsidRDefault="00936E31" w:rsidP="00936E31">
      <w:pPr>
        <w:numPr>
          <w:ilvl w:val="0"/>
          <w:numId w:val="4"/>
        </w:numPr>
        <w:suppressAutoHyphens/>
        <w:spacing w:after="0" w:line="252" w:lineRule="auto"/>
        <w:contextualSpacing/>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impegnarsi a presentare quanto richiesto come condizione per la stipulazione del contratto in ordine alla «Clausola sociale» di cui al paragrafo 2.7.2 dei CAM EDILIZIA approvati con Decreto MATTM 11/10/2017 (l’appaltatore dovrà fornire il numero ed i nominativi dei lavoratori che intende utilizzare in cantiere, secondo le prescrizioni del. In caso di impiego di lavoratori interinali per brevi durate (meno di 60 giorni) l’offerente presenta i documenti probanti (attestati) relativi alla loro formazione in materia di salute e sicurezza sul lavoro (sia «generica» effettuata presso l’agenzia interinale sia «specifica», effettuata presso il cantiere/ azienda/ soggetto proponente e diversa a seconda del livello di rischio delle lavorazioni) secondo quanto previsto dall’Accordo Stato-Regioni del 21 dicembre 2011);</w:t>
      </w:r>
    </w:p>
    <w:p w14:paraId="5FCDAED7" w14:textId="77777777" w:rsidR="00936E31" w:rsidRDefault="00936E31" w:rsidP="00936E31">
      <w:pPr>
        <w:numPr>
          <w:ilvl w:val="0"/>
          <w:numId w:val="4"/>
        </w:numPr>
        <w:suppressAutoHyphens/>
        <w:spacing w:after="0" w:line="252" w:lineRule="auto"/>
        <w:contextualSpacing/>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impegnarsi a presentare quanto richiesto come condizione per la stipulazione del contratto, qualora aggiudicatario, in ordine a «Oli lubrificanti», dichiarazione del legale rappresentante che attesti la conformità degli oli lubrificanti che saranno utilizzati per i veicoli ed i macchinari di cantiere ai criteri esposti dal paragrafo 2.7.5 dei CAM EDILIZIA;</w:t>
      </w:r>
    </w:p>
    <w:p w14:paraId="70B96889" w14:textId="22692663" w:rsidR="00936E31" w:rsidRPr="00603D9A" w:rsidRDefault="00936E31" w:rsidP="00936E31">
      <w:pPr>
        <w:numPr>
          <w:ilvl w:val="0"/>
          <w:numId w:val="4"/>
        </w:numPr>
        <w:suppressAutoHyphens/>
        <w:spacing w:after="0" w:line="252" w:lineRule="auto"/>
        <w:contextualSpacing/>
        <w:jc w:val="both"/>
        <w:rPr>
          <w:rFonts w:ascii="Tahoma" w:eastAsia="Times New Roman" w:hAnsi="Tahoma" w:cs="Tahoma"/>
          <w:color w:val="000000"/>
          <w:sz w:val="20"/>
          <w:szCs w:val="20"/>
          <w:lang w:eastAsia="ar-SA"/>
        </w:rPr>
      </w:pPr>
      <w:r w:rsidRPr="00603D9A">
        <w:rPr>
          <w:rFonts w:ascii="Tahoma" w:eastAsia="Times New Roman" w:hAnsi="Tahoma" w:cs="Tahoma"/>
          <w:color w:val="000000"/>
          <w:sz w:val="20"/>
          <w:szCs w:val="20"/>
          <w:lang w:eastAsia="ar-SA"/>
        </w:rPr>
        <w:t>di essere consapevole che, in caso di aggiudicazione dell’appalto, dovrà impegnarsi a presentare il computo metrico di quantificazione economica delle migliorie proposte (per ciascun criterio) come condizione per la stipulazione del contratto;</w:t>
      </w:r>
    </w:p>
    <w:p w14:paraId="6A9FA265" w14:textId="77777777" w:rsidR="00936E31" w:rsidRDefault="00936E31" w:rsidP="00936E31">
      <w:pPr>
        <w:numPr>
          <w:ilvl w:val="0"/>
          <w:numId w:val="4"/>
        </w:numPr>
        <w:suppressAutoHyphens/>
        <w:spacing w:before="119" w:after="62"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che intende ricorrere alla cooptazione dell'impresa ____________________________________________________________________________________, che possiede classificazioni sufficienti a coprire l’importo dei lavori che andrà ad eseguire; importo che, ai sensi di legge, sarà inferiore al 20% dell'importo complessivo dei lavori oggetto di affidamento;</w:t>
      </w:r>
    </w:p>
    <w:p w14:paraId="0925DB68" w14:textId="77777777" w:rsidR="00936E31" w:rsidRDefault="00936E31" w:rsidP="00936E31">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autorizzare il trattamento dei dati personali ai sensi dell’informativa riportata nel paragrafo “TRATTAMENTO DEI DATI PERSONALI” del Disciplinare di gara.</w:t>
      </w:r>
    </w:p>
    <w:p w14:paraId="0C5EC8AD" w14:textId="77777777" w:rsidR="00936E31" w:rsidRDefault="00936E31" w:rsidP="00936E31">
      <w:pPr>
        <w:suppressAutoHyphens/>
        <w:spacing w:before="119" w:after="240" w:line="240" w:lineRule="auto"/>
        <w:jc w:val="center"/>
      </w:pPr>
    </w:p>
    <w:p w14:paraId="2C7ED897" w14:textId="77777777" w:rsidR="0050106E" w:rsidRDefault="0050106E"/>
    <w:sectPr w:rsidR="0050106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Tahoma"/>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Wingdings" w:hAnsi="Wingdings"/>
      </w:rPr>
    </w:lvl>
    <w:lvl w:ilvl="4">
      <w:start w:val="1"/>
      <w:numFmt w:val="bullet"/>
      <w:lvlText w:val=""/>
      <w:lvlJc w:val="left"/>
      <w:pPr>
        <w:tabs>
          <w:tab w:val="num" w:pos="3240"/>
        </w:tabs>
        <w:ind w:left="3240" w:hanging="360"/>
      </w:pPr>
      <w:rPr>
        <w:rFonts w:ascii="Wingdings" w:hAnsi="Wingdings"/>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Wingdings" w:hAnsi="Wingdings"/>
      </w:rPr>
    </w:lvl>
    <w:lvl w:ilvl="7">
      <w:start w:val="1"/>
      <w:numFmt w:val="bullet"/>
      <w:lvlText w:val=""/>
      <w:lvlJc w:val="left"/>
      <w:pPr>
        <w:tabs>
          <w:tab w:val="num" w:pos="5400"/>
        </w:tabs>
        <w:ind w:left="5400" w:hanging="360"/>
      </w:pPr>
      <w:rPr>
        <w:rFonts w:ascii="Wingdings" w:hAnsi="Wingdings"/>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2" w15:restartNumberingAfterBreak="0">
    <w:nsid w:val="057B6D20"/>
    <w:multiLevelType w:val="hybridMultilevel"/>
    <w:tmpl w:val="AA505FEE"/>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 w15:restartNumberingAfterBreak="0">
    <w:nsid w:val="242E3D6B"/>
    <w:multiLevelType w:val="multilevel"/>
    <w:tmpl w:val="F41A1B18"/>
    <w:lvl w:ilvl="0">
      <w:start w:val="1"/>
      <w:numFmt w:val="bullet"/>
      <w:lvlText w:val=""/>
      <w:lvlJc w:val="left"/>
      <w:pPr>
        <w:tabs>
          <w:tab w:val="num" w:pos="0"/>
        </w:tabs>
        <w:ind w:left="360" w:hanging="360"/>
      </w:pPr>
      <w:rPr>
        <w:rFonts w:ascii="Symbol" w:hAnsi="Symbol" w:cs="Times New Roman" w:hint="default"/>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num w:numId="1">
    <w:abstractNumId w:val="1"/>
  </w:num>
  <w:num w:numId="2">
    <w:abstractNumId w:val="0"/>
  </w:num>
  <w:num w:numId="3">
    <w:abstractNumId w:val="3"/>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838"/>
    <w:rsid w:val="000E16E1"/>
    <w:rsid w:val="00132E2D"/>
    <w:rsid w:val="001D7047"/>
    <w:rsid w:val="00477838"/>
    <w:rsid w:val="0050106E"/>
    <w:rsid w:val="00603D9A"/>
    <w:rsid w:val="0088110C"/>
    <w:rsid w:val="008C34D2"/>
    <w:rsid w:val="00936E31"/>
    <w:rsid w:val="0094667A"/>
    <w:rsid w:val="00A32AD7"/>
    <w:rsid w:val="00C40F2A"/>
    <w:rsid w:val="00DA6D92"/>
    <w:rsid w:val="00F042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04E2"/>
  <w15:chartTrackingRefBased/>
  <w15:docId w15:val="{6A036949-1362-450B-A470-810E39434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36E31"/>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36E31"/>
    <w:rPr>
      <w:color w:val="0563C1" w:themeColor="hyperlink"/>
      <w:u w:val="single"/>
    </w:rPr>
  </w:style>
  <w:style w:type="paragraph" w:styleId="Paragrafoelenco">
    <w:name w:val="List Paragraph"/>
    <w:basedOn w:val="Normale"/>
    <w:uiPriority w:val="99"/>
    <w:qFormat/>
    <w:rsid w:val="00936E31"/>
    <w:pPr>
      <w:ind w:left="720"/>
      <w:contextualSpacing/>
    </w:pPr>
  </w:style>
  <w:style w:type="character" w:styleId="Menzionenonrisolta">
    <w:name w:val="Unresolved Mention"/>
    <w:basedOn w:val="Carpredefinitoparagrafo"/>
    <w:uiPriority w:val="99"/>
    <w:semiHidden/>
    <w:unhideWhenUsed/>
    <w:rsid w:val="00946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406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alute.regione.emilia-romagna.it/amianto/normativ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54DCF-A6DE-4AAB-BF2D-A29F571DD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2421</Words>
  <Characters>13803</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Fiorani, Marilisa</dc:creator>
  <cp:keywords/>
  <dc:description/>
  <cp:lastModifiedBy>Cordani, Giuliana</cp:lastModifiedBy>
  <cp:revision>11</cp:revision>
  <dcterms:created xsi:type="dcterms:W3CDTF">2022-02-16T13:28:00Z</dcterms:created>
  <dcterms:modified xsi:type="dcterms:W3CDTF">2022-11-15T11:00:00Z</dcterms:modified>
</cp:coreProperties>
</file>